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69" w:rsidRPr="00737BCC" w:rsidRDefault="00211C69" w:rsidP="00211C69">
      <w:pPr>
        <w:suppressAutoHyphens/>
        <w:spacing w:after="0"/>
        <w:ind w:right="190"/>
        <w:outlineLvl w:val="0"/>
        <w:rPr>
          <w:rFonts w:ascii="HelveticaNeueLT Std Lt" w:hAnsi="HelveticaNeueLT Std Lt"/>
          <w:spacing w:val="-3"/>
          <w:sz w:val="20"/>
        </w:rPr>
      </w:pPr>
      <w:bookmarkStart w:id="0" w:name="_GoBack"/>
      <w:bookmarkEnd w:id="0"/>
      <w:r w:rsidRPr="00737BCC">
        <w:rPr>
          <w:rFonts w:ascii="Helvetica" w:hAnsi="Helvetica"/>
          <w:b/>
          <w:spacing w:val="-3"/>
          <w:sz w:val="20"/>
        </w:rPr>
        <w:t>Oficio</w:t>
      </w:r>
      <w:r w:rsidRPr="00737BCC">
        <w:rPr>
          <w:rFonts w:ascii="HelveticaNeueLT Std Lt" w:hAnsi="HelveticaNeueLT Std Lt"/>
          <w:spacing w:val="-3"/>
          <w:sz w:val="20"/>
        </w:rPr>
        <w:t xml:space="preserve">: </w:t>
      </w:r>
      <w:r>
        <w:rPr>
          <w:rFonts w:ascii="HelveticaNeueLT Std Lt" w:hAnsi="HelveticaNeueLT Std Lt"/>
          <w:spacing w:val="-3"/>
          <w:sz w:val="20"/>
        </w:rPr>
        <w:t>XXX/XXX/</w:t>
      </w:r>
      <w:r w:rsidRPr="00737BCC">
        <w:rPr>
          <w:rFonts w:ascii="HelveticaNeueLT Std Lt" w:hAnsi="HelveticaNeueLT Std Lt"/>
          <w:spacing w:val="-3"/>
          <w:sz w:val="20"/>
        </w:rPr>
        <w:t>2018.</w:t>
      </w:r>
    </w:p>
    <w:p w:rsidR="00211C69" w:rsidRPr="00737BCC" w:rsidRDefault="00211C69" w:rsidP="00211C69">
      <w:pPr>
        <w:spacing w:after="0"/>
        <w:ind w:right="48"/>
        <w:jc w:val="right"/>
        <w:rPr>
          <w:rFonts w:ascii="HelveticaNeueLT Std Lt" w:hAnsi="HelveticaNeueLT Std Lt"/>
          <w:spacing w:val="-3"/>
          <w:sz w:val="20"/>
        </w:rPr>
      </w:pPr>
    </w:p>
    <w:p w:rsidR="00211C69" w:rsidRDefault="00211C69" w:rsidP="00211C69">
      <w:pPr>
        <w:spacing w:after="0"/>
        <w:ind w:right="48"/>
        <w:jc w:val="right"/>
        <w:rPr>
          <w:rFonts w:ascii="HelveticaNeueLT Std Lt" w:hAnsi="HelveticaNeueLT Std Lt"/>
          <w:spacing w:val="-3"/>
          <w:sz w:val="20"/>
        </w:rPr>
      </w:pPr>
      <w:r w:rsidRPr="00737BCC">
        <w:rPr>
          <w:rFonts w:ascii="HelveticaNeueLT Std Lt" w:hAnsi="HelveticaNeueLT Std Lt"/>
          <w:spacing w:val="-3"/>
          <w:sz w:val="20"/>
        </w:rPr>
        <w:t xml:space="preserve">La Paz, Baja California Sur, a </w:t>
      </w:r>
      <w:r w:rsidR="003B288A">
        <w:rPr>
          <w:rFonts w:ascii="HelveticaNeueLT Std Lt" w:hAnsi="HelveticaNeueLT Std Lt"/>
          <w:spacing w:val="-3"/>
          <w:sz w:val="20"/>
        </w:rPr>
        <w:t>21</w:t>
      </w:r>
      <w:r w:rsidRPr="00737BCC">
        <w:rPr>
          <w:rFonts w:ascii="HelveticaNeueLT Std Lt" w:hAnsi="HelveticaNeueLT Std Lt"/>
          <w:spacing w:val="-3"/>
          <w:sz w:val="20"/>
        </w:rPr>
        <w:t xml:space="preserve"> de junio del 2018.</w:t>
      </w:r>
    </w:p>
    <w:p w:rsidR="004E5832" w:rsidRPr="00737BCC" w:rsidRDefault="00DB17B6" w:rsidP="00211C69">
      <w:pPr>
        <w:spacing w:after="0"/>
        <w:ind w:right="48"/>
        <w:jc w:val="right"/>
        <w:rPr>
          <w:rFonts w:ascii="HelveticaNeueLT Std Lt" w:hAnsi="HelveticaNeueLT Std Lt"/>
          <w:spacing w:val="-3"/>
          <w:sz w:val="20"/>
        </w:rPr>
      </w:pPr>
      <w:r>
        <w:rPr>
          <w:rFonts w:ascii="HelveticaNeueLT Std Lt" w:hAnsi="HelveticaNeueLT Std Lt"/>
          <w:spacing w:val="-3"/>
          <w:sz w:val="20"/>
        </w:rPr>
        <w:t>“</w:t>
      </w:r>
      <w:r w:rsidR="004E5832">
        <w:rPr>
          <w:rFonts w:ascii="HelveticaNeueLT Std Lt" w:hAnsi="HelveticaNeueLT Std Lt"/>
          <w:spacing w:val="-3"/>
          <w:sz w:val="20"/>
        </w:rPr>
        <w:t>Leyenda del mes</w:t>
      </w:r>
      <w:r>
        <w:rPr>
          <w:rFonts w:ascii="HelveticaNeueLT Std Lt" w:hAnsi="HelveticaNeueLT Std Lt"/>
          <w:spacing w:val="-3"/>
          <w:sz w:val="20"/>
        </w:rPr>
        <w:t>”</w:t>
      </w:r>
    </w:p>
    <w:p w:rsidR="00256A1A" w:rsidRPr="00C51D5E" w:rsidRDefault="00256A1A" w:rsidP="00256A1A">
      <w:pPr>
        <w:spacing w:after="0" w:line="240" w:lineRule="auto"/>
        <w:ind w:right="-34"/>
        <w:jc w:val="both"/>
        <w:rPr>
          <w:rFonts w:ascii="HelveticaNeueLT Std Lt" w:hAnsi="HelveticaNeueLT Std Lt"/>
          <w:b/>
          <w:szCs w:val="21"/>
        </w:rPr>
      </w:pPr>
      <w:r w:rsidRPr="00C51D5E">
        <w:rPr>
          <w:rFonts w:ascii="HelveticaNeueLT Std Lt" w:hAnsi="HelveticaNeueLT Std Lt"/>
          <w:b/>
          <w:szCs w:val="21"/>
        </w:rPr>
        <w:t xml:space="preserve">Sonia Murillo Manríquez </w:t>
      </w:r>
    </w:p>
    <w:p w:rsidR="00256A1A" w:rsidRPr="00C51D5E" w:rsidRDefault="00256A1A" w:rsidP="00256A1A">
      <w:pPr>
        <w:spacing w:after="0" w:line="240" w:lineRule="auto"/>
        <w:ind w:right="-34"/>
        <w:jc w:val="both"/>
        <w:rPr>
          <w:rFonts w:ascii="HelveticaNeueLT Std Lt" w:hAnsi="HelveticaNeueLT Std Lt"/>
          <w:sz w:val="20"/>
          <w:szCs w:val="21"/>
        </w:rPr>
      </w:pPr>
      <w:r w:rsidRPr="00C51D5E">
        <w:rPr>
          <w:rFonts w:ascii="HelveticaNeueLT Std Lt" w:hAnsi="HelveticaNeueLT Std Lt"/>
          <w:sz w:val="20"/>
          <w:szCs w:val="21"/>
        </w:rPr>
        <w:t xml:space="preserve">Contralora General en el </w:t>
      </w:r>
    </w:p>
    <w:p w:rsidR="00256A1A" w:rsidRPr="00C51D5E" w:rsidRDefault="00256A1A" w:rsidP="00256A1A">
      <w:pPr>
        <w:spacing w:after="0" w:line="240" w:lineRule="auto"/>
        <w:ind w:right="-34"/>
        <w:jc w:val="both"/>
        <w:rPr>
          <w:rFonts w:ascii="HelveticaNeueLT Std Lt" w:hAnsi="HelveticaNeueLT Std Lt"/>
          <w:sz w:val="20"/>
          <w:szCs w:val="21"/>
        </w:rPr>
      </w:pPr>
      <w:r w:rsidRPr="00C51D5E">
        <w:rPr>
          <w:rFonts w:ascii="HelveticaNeueLT Std Lt" w:hAnsi="HelveticaNeueLT Std Lt"/>
          <w:sz w:val="20"/>
          <w:szCs w:val="21"/>
        </w:rPr>
        <w:t>Estado de Baja California Sur</w:t>
      </w:r>
    </w:p>
    <w:p w:rsidR="00256A1A" w:rsidRDefault="00256A1A" w:rsidP="00256A1A">
      <w:pPr>
        <w:spacing w:after="0" w:line="240" w:lineRule="auto"/>
        <w:ind w:right="-34"/>
        <w:jc w:val="both"/>
        <w:rPr>
          <w:rFonts w:ascii="HelveticaNeueLT Std Lt" w:hAnsi="HelveticaNeueLT Std Lt"/>
          <w:sz w:val="21"/>
          <w:szCs w:val="21"/>
        </w:rPr>
      </w:pPr>
    </w:p>
    <w:p w:rsidR="00251AF2" w:rsidRDefault="004E5832" w:rsidP="00822DB7">
      <w:pPr>
        <w:spacing w:after="240" w:line="240" w:lineRule="auto"/>
        <w:ind w:right="-34"/>
        <w:jc w:val="both"/>
        <w:rPr>
          <w:rFonts w:ascii="HelveticaNeueLT Std Lt" w:hAnsi="HelveticaNeueLT Std Lt"/>
          <w:spacing w:val="-3"/>
          <w:sz w:val="20"/>
        </w:rPr>
      </w:pPr>
      <w:r w:rsidRPr="00737BCC">
        <w:rPr>
          <w:rFonts w:ascii="HelveticaNeueLT Std Lt" w:hAnsi="HelveticaNeueLT Std Lt"/>
          <w:spacing w:val="-3"/>
          <w:sz w:val="20"/>
        </w:rPr>
        <w:t xml:space="preserve">Con </w:t>
      </w:r>
      <w:r w:rsidR="00606C29">
        <w:rPr>
          <w:rFonts w:ascii="HelveticaNeueLT Std Lt" w:hAnsi="HelveticaNeueLT Std Lt"/>
          <w:spacing w:val="-3"/>
          <w:sz w:val="20"/>
        </w:rPr>
        <w:t xml:space="preserve">cumplimiento a lo dispuesto </w:t>
      </w:r>
      <w:r w:rsidRPr="00737BCC">
        <w:rPr>
          <w:rFonts w:ascii="HelveticaNeueLT Std Lt" w:hAnsi="HelveticaNeueLT Std Lt"/>
          <w:spacing w:val="-3"/>
          <w:sz w:val="20"/>
        </w:rPr>
        <w:t xml:space="preserve">por los Artículos </w:t>
      </w:r>
      <w:r w:rsidRPr="00737BCC">
        <w:rPr>
          <w:rFonts w:ascii="HelveticaNeueLT Std Lt" w:hAnsi="HelveticaNeueLT Std Lt" w:cs="Arial"/>
          <w:iCs/>
          <w:sz w:val="20"/>
        </w:rPr>
        <w:t>32 fracciones I, X, XV, XXIII de la Ley Orgánica de la Administración Pública del Estado de Baja California Sur; 6, 9 fracción I y 15 de la Ley de Responsabilidades Administrativas del Estado y Municipios de Baja California Sur;</w:t>
      </w:r>
      <w:r w:rsidRPr="00737BCC">
        <w:rPr>
          <w:rFonts w:ascii="HelveticaNeueLT Std Lt" w:hAnsi="HelveticaNeueLT Std Lt"/>
          <w:spacing w:val="-3"/>
          <w:sz w:val="20"/>
        </w:rPr>
        <w:t xml:space="preserve"> 1, 3, 4, 6 fracción XXVIII</w:t>
      </w:r>
      <w:r w:rsidR="00606C29">
        <w:rPr>
          <w:rFonts w:ascii="HelveticaNeueLT Std Lt" w:hAnsi="HelveticaNeueLT Std Lt"/>
          <w:spacing w:val="-3"/>
          <w:sz w:val="20"/>
        </w:rPr>
        <w:t xml:space="preserve">, XIX </w:t>
      </w:r>
      <w:r w:rsidRPr="00737BCC">
        <w:rPr>
          <w:rFonts w:ascii="HelveticaNeueLT Std Lt" w:hAnsi="HelveticaNeueLT Std Lt"/>
          <w:spacing w:val="-3"/>
          <w:sz w:val="20"/>
        </w:rPr>
        <w:t>y 24 fracción XVII del Reglamento Interior de la Contraloría General</w:t>
      </w:r>
      <w:r w:rsidRPr="00737BCC">
        <w:rPr>
          <w:rFonts w:ascii="HelveticaNeueLT Std Lt" w:hAnsi="HelveticaNeueLT Std Lt"/>
          <w:b/>
          <w:spacing w:val="-3"/>
          <w:sz w:val="20"/>
        </w:rPr>
        <w:t xml:space="preserve">, </w:t>
      </w:r>
      <w:r w:rsidRPr="00737BCC">
        <w:rPr>
          <w:rFonts w:ascii="HelveticaNeueLT Std Lt" w:hAnsi="HelveticaNeueLT Std Lt"/>
          <w:spacing w:val="-3"/>
          <w:sz w:val="20"/>
        </w:rPr>
        <w:t xml:space="preserve"> </w:t>
      </w:r>
      <w:r w:rsidR="00E34B68">
        <w:rPr>
          <w:rFonts w:ascii="HelveticaNeueLT Std Lt" w:hAnsi="HelveticaNeueLT Std Lt"/>
          <w:spacing w:val="-3"/>
          <w:sz w:val="20"/>
        </w:rPr>
        <w:t xml:space="preserve">tengo a bien presentar informe correspondiente al mes de </w:t>
      </w:r>
      <w:r w:rsidR="00E34B68" w:rsidRPr="003B288A">
        <w:rPr>
          <w:rFonts w:ascii="HelveticaNeueLT Std Lt" w:hAnsi="HelveticaNeueLT Std Lt"/>
          <w:b/>
          <w:spacing w:val="-3"/>
          <w:sz w:val="20"/>
        </w:rPr>
        <w:t>XXXX</w:t>
      </w:r>
      <w:r w:rsidR="00E34B68">
        <w:rPr>
          <w:rFonts w:ascii="HelveticaNeueLT Std Lt" w:hAnsi="HelveticaNeueLT Std Lt"/>
          <w:spacing w:val="-3"/>
          <w:sz w:val="20"/>
        </w:rPr>
        <w:t xml:space="preserve"> por las actividades realizadas por este Órgano Interno de Control.</w:t>
      </w:r>
      <w:r w:rsidR="00822DB7">
        <w:rPr>
          <w:rFonts w:ascii="HelveticaNeueLT Std Lt" w:hAnsi="HelveticaNeueLT Std Lt"/>
          <w:spacing w:val="-3"/>
          <w:sz w:val="20"/>
        </w:rPr>
        <w:t xml:space="preserve"> </w:t>
      </w:r>
    </w:p>
    <w:tbl>
      <w:tblPr>
        <w:tblStyle w:val="Tablaconcuadrcula"/>
        <w:tblpPr w:leftFromText="142" w:rightFromText="142" w:vertAnchor="text" w:horzAnchor="margin" w:tblpXSpec="center" w:tblpY="404"/>
        <w:tblOverlap w:val="never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134"/>
        <w:gridCol w:w="1418"/>
        <w:gridCol w:w="1417"/>
        <w:gridCol w:w="1418"/>
        <w:gridCol w:w="708"/>
        <w:gridCol w:w="709"/>
        <w:gridCol w:w="1418"/>
      </w:tblGrid>
      <w:tr w:rsidR="00DE34D3" w:rsidRPr="00F81CE1" w:rsidTr="006F08F7">
        <w:trPr>
          <w:trHeight w:val="81"/>
        </w:trPr>
        <w:tc>
          <w:tcPr>
            <w:tcW w:w="9908" w:type="dxa"/>
            <w:gridSpan w:val="8"/>
            <w:shd w:val="clear" w:color="auto" w:fill="D9D9D9" w:themeFill="background1" w:themeFillShade="D9"/>
          </w:tcPr>
          <w:p w:rsidR="00DE34D3" w:rsidRPr="00F81CE1" w:rsidRDefault="00DE34D3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  <w:r>
              <w:rPr>
                <w:rFonts w:ascii="HelveticaNeueLT Std Lt" w:hAnsi="HelveticaNeueLT Std Lt"/>
                <w:b/>
                <w:bCs/>
                <w:sz w:val="19"/>
                <w:szCs w:val="19"/>
              </w:rPr>
              <w:t>Auditorías realizadas por el OIC</w:t>
            </w:r>
          </w:p>
        </w:tc>
      </w:tr>
      <w:tr w:rsidR="006F08F7" w:rsidRPr="00F81CE1" w:rsidTr="006F08F7">
        <w:trPr>
          <w:trHeight w:val="81"/>
        </w:trPr>
        <w:tc>
          <w:tcPr>
            <w:tcW w:w="16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Núm. de Auditoría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Estatus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Núm. Observaciones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Importe Fiscalizado</w:t>
            </w:r>
          </w:p>
        </w:tc>
        <w:tc>
          <w:tcPr>
            <w:tcW w:w="212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Importe Observado</w:t>
            </w:r>
          </w:p>
        </w:tc>
      </w:tr>
      <w:tr w:rsidR="006F08F7" w:rsidRPr="00F81CE1" w:rsidTr="006F08F7">
        <w:trPr>
          <w:trHeight w:val="81"/>
        </w:trPr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</w:tr>
      <w:tr w:rsidR="006F08F7" w:rsidRPr="00F81CE1" w:rsidTr="006F08F7">
        <w:trPr>
          <w:trHeight w:val="81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</w:tr>
      <w:tr w:rsidR="006F08F7" w:rsidRPr="00F81CE1" w:rsidTr="006F08F7">
        <w:trPr>
          <w:trHeight w:val="81"/>
        </w:trPr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</w:p>
        </w:tc>
      </w:tr>
      <w:tr w:rsidR="00DE34D3" w:rsidRPr="00F81CE1" w:rsidTr="006F08F7">
        <w:trPr>
          <w:trHeight w:val="199"/>
        </w:trPr>
        <w:tc>
          <w:tcPr>
            <w:tcW w:w="9908" w:type="dxa"/>
            <w:gridSpan w:val="8"/>
            <w:shd w:val="clear" w:color="auto" w:fill="D9D9D9" w:themeFill="background1" w:themeFillShade="D9"/>
          </w:tcPr>
          <w:p w:rsidR="00DE34D3" w:rsidRPr="00F81CE1" w:rsidRDefault="00DE34D3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  <w:r w:rsidRPr="00F81CE1">
              <w:rPr>
                <w:rFonts w:ascii="HelveticaNeueLT Std Lt" w:hAnsi="HelveticaNeueLT Std Lt"/>
                <w:b/>
                <w:bCs/>
                <w:sz w:val="19"/>
                <w:szCs w:val="19"/>
              </w:rPr>
              <w:t>Observaciones</w:t>
            </w:r>
            <w:r>
              <w:rPr>
                <w:rFonts w:ascii="HelveticaNeueLT Std Lt" w:hAnsi="HelveticaNeueLT Std Lt"/>
                <w:b/>
                <w:bCs/>
                <w:sz w:val="19"/>
                <w:szCs w:val="19"/>
              </w:rPr>
              <w:t xml:space="preserve"> por otras instancias fiscalizadoras</w:t>
            </w:r>
          </w:p>
        </w:tc>
      </w:tr>
      <w:tr w:rsidR="006F08F7" w:rsidRPr="00F81CE1" w:rsidTr="006F08F7">
        <w:trPr>
          <w:trHeight w:val="199"/>
        </w:trPr>
        <w:tc>
          <w:tcPr>
            <w:tcW w:w="16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sz w:val="16"/>
                <w:szCs w:val="16"/>
              </w:rPr>
              <w:t>Núm. de Auditoría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08F7" w:rsidRPr="00136980" w:rsidRDefault="006F08F7" w:rsidP="001E37FF">
            <w:pPr>
              <w:ind w:right="37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sz w:val="16"/>
                <w:szCs w:val="16"/>
              </w:rPr>
              <w:t>Programa, área, rubro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08F7" w:rsidRPr="00136980" w:rsidRDefault="006F08F7" w:rsidP="004B044C">
            <w:pPr>
              <w:ind w:right="37"/>
              <w:jc w:val="center"/>
              <w:rPr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Ejercicio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08F7" w:rsidRPr="0013698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Determinadas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BA34F3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Atendidas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08F7" w:rsidRPr="00136980" w:rsidRDefault="00BA34F3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Solventa</w:t>
            </w:r>
            <w:r w:rsidR="006F08F7"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bCs/>
                <w:sz w:val="16"/>
                <w:szCs w:val="16"/>
              </w:rPr>
              <w:t>Observaciones por atender</w:t>
            </w:r>
          </w:p>
        </w:tc>
      </w:tr>
      <w:tr w:rsidR="006F08F7" w:rsidRPr="00F81CE1" w:rsidTr="006F08F7">
        <w:trPr>
          <w:trHeight w:val="182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F7" w:rsidRPr="003573CB" w:rsidRDefault="006F08F7" w:rsidP="004B04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F81CE1" w:rsidRDefault="006F08F7" w:rsidP="004B044C">
            <w:pPr>
              <w:ind w:left="34" w:right="317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7" w:rsidRPr="00F81CE1" w:rsidRDefault="006F08F7" w:rsidP="004B044C">
            <w:pPr>
              <w:ind w:right="318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F81CE1" w:rsidRDefault="006F08F7" w:rsidP="004B044C">
            <w:pPr>
              <w:ind w:right="317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17"/>
              <w:jc w:val="center"/>
              <w:rPr>
                <w:rFonts w:ascii="HelveticaNeueLT Std Lt" w:hAnsi="HelveticaNeueLT Std Lt"/>
              </w:rPr>
            </w:pPr>
          </w:p>
        </w:tc>
      </w:tr>
      <w:tr w:rsidR="006F08F7" w:rsidRPr="00F81CE1" w:rsidTr="006F08F7">
        <w:trPr>
          <w:trHeight w:val="182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F7" w:rsidRPr="003573CB" w:rsidRDefault="006F08F7" w:rsidP="004B04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F81CE1" w:rsidRDefault="006F08F7" w:rsidP="004B044C">
            <w:pPr>
              <w:ind w:left="34" w:right="317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7" w:rsidRPr="00F81CE1" w:rsidRDefault="006F08F7" w:rsidP="004B044C">
            <w:pPr>
              <w:ind w:right="318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F81CE1" w:rsidRDefault="006F08F7" w:rsidP="004B044C">
            <w:pPr>
              <w:ind w:right="317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17"/>
              <w:jc w:val="center"/>
              <w:rPr>
                <w:rFonts w:ascii="HelveticaNeueLT Std Lt" w:hAnsi="HelveticaNeueLT Std Lt"/>
              </w:rPr>
            </w:pPr>
          </w:p>
        </w:tc>
      </w:tr>
      <w:tr w:rsidR="006F08F7" w:rsidRPr="00F81CE1" w:rsidTr="006F08F7">
        <w:trPr>
          <w:trHeight w:val="232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F81CE1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8F7" w:rsidRDefault="006F08F7" w:rsidP="004B04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F81CE1" w:rsidRDefault="006F08F7" w:rsidP="004B044C">
            <w:pPr>
              <w:ind w:left="34" w:right="317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8F7" w:rsidRPr="00F81CE1" w:rsidRDefault="006F08F7" w:rsidP="004B044C">
            <w:pPr>
              <w:ind w:right="318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F81CE1" w:rsidRDefault="006F08F7" w:rsidP="004B044C">
            <w:pPr>
              <w:ind w:right="317"/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08F7" w:rsidRPr="00F81CE1" w:rsidRDefault="006F08F7" w:rsidP="004B044C">
            <w:pPr>
              <w:ind w:right="317"/>
              <w:jc w:val="center"/>
              <w:rPr>
                <w:rFonts w:ascii="HelveticaNeueLT Std Lt" w:hAnsi="HelveticaNeueLT Std Lt"/>
              </w:rPr>
            </w:pPr>
          </w:p>
        </w:tc>
      </w:tr>
      <w:tr w:rsidR="000B2FD0" w:rsidRPr="00F81CE1" w:rsidTr="006F08F7">
        <w:trPr>
          <w:trHeight w:val="232"/>
        </w:trPr>
        <w:tc>
          <w:tcPr>
            <w:tcW w:w="9908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B2FD0" w:rsidRPr="00F81CE1" w:rsidRDefault="000B2FD0" w:rsidP="000B2FD0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0B2FD0">
              <w:rPr>
                <w:rFonts w:ascii="HelveticaNeueLT Std Lt" w:hAnsi="HelveticaNeueLT Std Lt"/>
                <w:b/>
                <w:bCs/>
                <w:sz w:val="19"/>
                <w:szCs w:val="19"/>
              </w:rPr>
              <w:t>Quejas y denuncias</w:t>
            </w:r>
          </w:p>
        </w:tc>
      </w:tr>
      <w:tr w:rsidR="006F08F7" w:rsidRPr="00F81CE1" w:rsidTr="006F08F7">
        <w:trPr>
          <w:trHeight w:val="606"/>
        </w:trPr>
        <w:tc>
          <w:tcPr>
            <w:tcW w:w="28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0B2FD0">
            <w:pPr>
              <w:ind w:right="3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sz w:val="16"/>
                <w:szCs w:val="16"/>
              </w:rPr>
              <w:t>Recibidas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0B2FD0">
            <w:pPr>
              <w:ind w:right="3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sz w:val="16"/>
                <w:szCs w:val="16"/>
              </w:rPr>
              <w:t>Resueltas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F08F7" w:rsidRPr="00136980" w:rsidRDefault="006F08F7" w:rsidP="000B2FD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136980">
              <w:rPr>
                <w:rFonts w:ascii="HelveticaNeueLT Std Lt" w:hAnsi="HelveticaNeueLT Std Lt"/>
                <w:b/>
                <w:sz w:val="16"/>
                <w:szCs w:val="16"/>
              </w:rPr>
              <w:t>En proceso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EC2D26">
            <w:pPr>
              <w:ind w:right="31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sz w:val="16"/>
                <w:szCs w:val="16"/>
              </w:rPr>
              <w:t>Desechadas</w:t>
            </w:r>
            <w:r w:rsidRPr="00136980">
              <w:rPr>
                <w:rFonts w:ascii="HelveticaNeueLT Std Lt" w:hAnsi="HelveticaNeueLT Std Lt"/>
                <w:b/>
                <w:sz w:val="16"/>
                <w:szCs w:val="16"/>
              </w:rPr>
              <w:t xml:space="preserve"> por falta de elementos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08F7" w:rsidRPr="00136980" w:rsidRDefault="006F08F7" w:rsidP="00EC2D26">
            <w:pPr>
              <w:ind w:right="31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sz w:val="16"/>
                <w:szCs w:val="16"/>
              </w:rPr>
              <w:t>Incompetencia</w:t>
            </w:r>
          </w:p>
        </w:tc>
      </w:tr>
      <w:tr w:rsidR="006F08F7" w:rsidRPr="00F81CE1" w:rsidTr="006F08F7">
        <w:trPr>
          <w:trHeight w:val="232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08F7" w:rsidRPr="000B2FD0" w:rsidRDefault="006F08F7" w:rsidP="000C7A8A">
            <w:pPr>
              <w:ind w:right="37"/>
              <w:rPr>
                <w:rFonts w:ascii="HelveticaNeueLT Std Lt" w:hAnsi="HelveticaNeueLT Std Lt"/>
                <w:b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sz w:val="16"/>
                <w:szCs w:val="16"/>
              </w:rPr>
              <w:t xml:space="preserve">Total  de </w:t>
            </w:r>
            <w:r w:rsidRPr="000B2FD0">
              <w:rPr>
                <w:rFonts w:ascii="HelveticaNeueLT Std Lt" w:hAnsi="HelveticaNeueLT Std Lt"/>
                <w:b/>
                <w:sz w:val="16"/>
                <w:szCs w:val="16"/>
              </w:rPr>
              <w:t>Quejas</w:t>
            </w:r>
            <w:r>
              <w:rPr>
                <w:rFonts w:ascii="HelveticaNeueLT Std Lt" w:hAnsi="HelveticaNeueLT Std Lt"/>
                <w:b/>
                <w:sz w:val="16"/>
                <w:szCs w:val="16"/>
              </w:rPr>
              <w:t xml:space="preserve">, </w:t>
            </w:r>
            <w:r w:rsidRPr="000B2FD0">
              <w:rPr>
                <w:rFonts w:ascii="HelveticaNeueLT Std Lt" w:hAnsi="HelveticaNeueLT Std Lt"/>
                <w:b/>
                <w:sz w:val="16"/>
                <w:szCs w:val="16"/>
              </w:rPr>
              <w:t>denuncias</w:t>
            </w:r>
            <w:r>
              <w:rPr>
                <w:rFonts w:ascii="HelveticaNeueLT Std Lt" w:hAnsi="HelveticaNeueLT Std Lt"/>
                <w:b/>
                <w:sz w:val="16"/>
                <w:szCs w:val="16"/>
              </w:rPr>
              <w:t>, inconformidades etc.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0B2FD0" w:rsidRDefault="006F08F7" w:rsidP="004B044C">
            <w:pPr>
              <w:ind w:right="3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8F7" w:rsidRPr="000B2FD0" w:rsidRDefault="006F08F7" w:rsidP="004B04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F7" w:rsidRPr="000B2FD0" w:rsidRDefault="006F08F7" w:rsidP="004B044C">
            <w:pPr>
              <w:ind w:left="34" w:right="317"/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8F7" w:rsidRPr="000B2FD0" w:rsidRDefault="006F08F7" w:rsidP="004B044C">
            <w:pPr>
              <w:ind w:right="317"/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F08F7" w:rsidRPr="000B2FD0" w:rsidRDefault="006F08F7" w:rsidP="004B044C">
            <w:pPr>
              <w:ind w:right="317"/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0C7A8A" w:rsidRPr="00F81CE1" w:rsidTr="006F08F7">
        <w:trPr>
          <w:trHeight w:val="232"/>
        </w:trPr>
        <w:tc>
          <w:tcPr>
            <w:tcW w:w="9908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C7A8A" w:rsidRPr="000C7A8A" w:rsidRDefault="000C7A8A" w:rsidP="000C7A8A">
            <w:pPr>
              <w:ind w:right="317"/>
              <w:jc w:val="center"/>
              <w:rPr>
                <w:rFonts w:ascii="HelveticaNeueLT Std Lt" w:hAnsi="HelveticaNeueLT Std Lt"/>
                <w:b/>
                <w:bCs/>
                <w:sz w:val="19"/>
                <w:szCs w:val="19"/>
              </w:rPr>
            </w:pPr>
            <w:r>
              <w:rPr>
                <w:rFonts w:ascii="HelveticaNeueLT Std Lt" w:hAnsi="HelveticaNeueLT Std Lt"/>
                <w:b/>
                <w:bCs/>
                <w:sz w:val="19"/>
                <w:szCs w:val="19"/>
              </w:rPr>
              <w:t>Control Interno</w:t>
            </w:r>
          </w:p>
        </w:tc>
      </w:tr>
      <w:tr w:rsidR="0045352F" w:rsidRPr="00F81CE1" w:rsidTr="006F08F7">
        <w:trPr>
          <w:trHeight w:val="232"/>
        </w:trPr>
        <w:tc>
          <w:tcPr>
            <w:tcW w:w="9908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DA7D35" w:rsidRPr="00DA7D35" w:rsidRDefault="0045352F" w:rsidP="00DA7D35">
            <w:pPr>
              <w:ind w:right="31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DA7D35">
              <w:rPr>
                <w:rFonts w:ascii="HelveticaNeueLT Std Lt" w:hAnsi="HelveticaNeueLT Std Lt"/>
                <w:b/>
                <w:sz w:val="16"/>
                <w:szCs w:val="16"/>
              </w:rPr>
              <w:t>Programa de Trabajo de Administraci</w:t>
            </w:r>
            <w:r w:rsidR="005C7884" w:rsidRPr="00DA7D35">
              <w:rPr>
                <w:rFonts w:ascii="HelveticaNeueLT Std Lt" w:hAnsi="HelveticaNeueLT Std Lt"/>
                <w:b/>
                <w:sz w:val="16"/>
                <w:szCs w:val="16"/>
              </w:rPr>
              <w:t>ón de Riesgos</w:t>
            </w:r>
            <w:r w:rsidR="00DA7D35" w:rsidRPr="00DA7D35">
              <w:rPr>
                <w:rFonts w:ascii="HelveticaNeueLT Std Lt" w:hAnsi="HelveticaNeueLT Std Lt"/>
                <w:b/>
                <w:sz w:val="16"/>
                <w:szCs w:val="16"/>
              </w:rPr>
              <w:t xml:space="preserve"> (Acciones de Control)</w:t>
            </w:r>
          </w:p>
        </w:tc>
      </w:tr>
      <w:tr w:rsidR="00DA7D35" w:rsidRPr="00F81CE1" w:rsidTr="006F08F7">
        <w:trPr>
          <w:trHeight w:val="232"/>
        </w:trPr>
        <w:tc>
          <w:tcPr>
            <w:tcW w:w="28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7D35" w:rsidRPr="00DA7D35" w:rsidRDefault="00DA7D35" w:rsidP="005C7884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 xml:space="preserve">Total de Acciones </w:t>
            </w:r>
          </w:p>
          <w:p w:rsidR="00DA7D35" w:rsidRPr="00DA7D35" w:rsidRDefault="00DA7D35" w:rsidP="005C7884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>de Control</w:t>
            </w:r>
          </w:p>
          <w:p w:rsidR="00DA7D35" w:rsidRPr="00DA7D35" w:rsidRDefault="00DA7D35" w:rsidP="005C7884">
            <w:pPr>
              <w:ind w:right="3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35" w:rsidRPr="00DA7D35" w:rsidRDefault="00DA7D35" w:rsidP="005C7884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>Concluidas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35" w:rsidRPr="00DA7D35" w:rsidRDefault="00DA7D35" w:rsidP="005C7884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 xml:space="preserve">% de Cumplimiento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5" w:rsidRPr="00DA7D35" w:rsidRDefault="00DA7D35" w:rsidP="005C7884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>En Proceso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D35" w:rsidRDefault="00DA7D35" w:rsidP="005C7884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 xml:space="preserve">Pendientes </w:t>
            </w:r>
          </w:p>
          <w:p w:rsidR="00DA7D35" w:rsidRPr="00DA7D35" w:rsidRDefault="00DA7D35" w:rsidP="005C7884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>(Sin Avance)</w:t>
            </w:r>
          </w:p>
        </w:tc>
      </w:tr>
      <w:tr w:rsidR="00DA7D35" w:rsidRPr="00F81CE1" w:rsidTr="006F08F7">
        <w:trPr>
          <w:trHeight w:val="232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D35" w:rsidRPr="000B2FD0" w:rsidRDefault="00DA7D35" w:rsidP="005C7884">
            <w:pPr>
              <w:ind w:right="3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7D35" w:rsidRPr="000B2FD0" w:rsidRDefault="00DA7D35" w:rsidP="005C7884">
            <w:pPr>
              <w:tabs>
                <w:tab w:val="left" w:pos="548"/>
                <w:tab w:val="center" w:pos="601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35" w:rsidRPr="000B2FD0" w:rsidRDefault="00DA7D35" w:rsidP="005C7884">
            <w:pPr>
              <w:ind w:left="34" w:right="317"/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7D35" w:rsidRPr="000B2FD0" w:rsidRDefault="00DA7D35" w:rsidP="005C7884">
            <w:pPr>
              <w:ind w:right="318"/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A7D35" w:rsidRPr="000B2FD0" w:rsidRDefault="00DA7D35" w:rsidP="005C7884">
            <w:pPr>
              <w:ind w:right="317"/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DA7D35" w:rsidRPr="00F81CE1" w:rsidTr="006F08F7">
        <w:trPr>
          <w:trHeight w:val="232"/>
        </w:trPr>
        <w:tc>
          <w:tcPr>
            <w:tcW w:w="9908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DA7D35" w:rsidRPr="005C7884" w:rsidRDefault="00DA7D35" w:rsidP="00DA7D35">
            <w:pPr>
              <w:ind w:right="31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sz w:val="16"/>
                <w:szCs w:val="16"/>
              </w:rPr>
              <w:t>Programa de Trabajo Control Interno (Acciones de Mejora)</w:t>
            </w:r>
          </w:p>
        </w:tc>
      </w:tr>
      <w:tr w:rsidR="00634FE5" w:rsidRPr="00F81CE1" w:rsidTr="006F08F7">
        <w:trPr>
          <w:trHeight w:val="232"/>
        </w:trPr>
        <w:tc>
          <w:tcPr>
            <w:tcW w:w="28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4FE5" w:rsidRPr="00DA7D35" w:rsidRDefault="00634FE5" w:rsidP="00634FE5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 xml:space="preserve">Total de Acciones </w:t>
            </w:r>
          </w:p>
          <w:p w:rsidR="00634FE5" w:rsidRPr="00DA7D35" w:rsidRDefault="00634FE5" w:rsidP="00634FE5">
            <w:pPr>
              <w:tabs>
                <w:tab w:val="center" w:pos="1302"/>
                <w:tab w:val="right" w:pos="2604"/>
              </w:tabs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ab/>
              <w:t>de Mejora</w:t>
            </w:r>
            <w:r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ab/>
            </w:r>
          </w:p>
          <w:p w:rsidR="00634FE5" w:rsidRPr="00DA7D35" w:rsidRDefault="00634FE5" w:rsidP="00634FE5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5" w:rsidRPr="00DA7D35" w:rsidRDefault="00634FE5" w:rsidP="00634FE5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>Concluidas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E5" w:rsidRPr="00DA7D35" w:rsidRDefault="00634FE5" w:rsidP="00634FE5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 xml:space="preserve">% de Cumplimiento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5" w:rsidRPr="00DA7D35" w:rsidRDefault="00634FE5" w:rsidP="00634FE5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>En Proceso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4FE5" w:rsidRDefault="00634FE5" w:rsidP="00634FE5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 xml:space="preserve">Pendientes </w:t>
            </w:r>
          </w:p>
          <w:p w:rsidR="00634FE5" w:rsidRPr="00DA7D35" w:rsidRDefault="00634FE5" w:rsidP="00634FE5">
            <w:pPr>
              <w:jc w:val="center"/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</w:pPr>
            <w:r w:rsidRPr="00DA7D35">
              <w:rPr>
                <w:rFonts w:ascii="HelveticaNeueLT Std Lt" w:hAnsi="HelveticaNeueLT Std Lt" w:cs="Calibri"/>
                <w:b/>
                <w:bCs/>
                <w:color w:val="000000"/>
                <w:sz w:val="16"/>
                <w:szCs w:val="19"/>
              </w:rPr>
              <w:t>(Sin Avance)</w:t>
            </w:r>
          </w:p>
        </w:tc>
      </w:tr>
      <w:tr w:rsidR="005C7884" w:rsidRPr="00F81CE1" w:rsidTr="006F08F7">
        <w:trPr>
          <w:trHeight w:val="232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7884" w:rsidRPr="000B2FD0" w:rsidRDefault="005C7884" w:rsidP="00822DB7">
            <w:pPr>
              <w:ind w:right="37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84" w:rsidRPr="000B2FD0" w:rsidRDefault="005C7884" w:rsidP="004B044C">
            <w:pPr>
              <w:ind w:right="37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7884" w:rsidRPr="000B2FD0" w:rsidRDefault="005C7884" w:rsidP="004B04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84" w:rsidRPr="000B2FD0" w:rsidRDefault="005C7884" w:rsidP="004B044C">
            <w:pPr>
              <w:ind w:left="34" w:right="317"/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7884" w:rsidRPr="000B2FD0" w:rsidRDefault="005C7884" w:rsidP="004B044C">
            <w:pPr>
              <w:ind w:right="318"/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C7884" w:rsidRPr="000B2FD0" w:rsidRDefault="005C7884" w:rsidP="004B044C">
            <w:pPr>
              <w:ind w:right="317"/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</w:tbl>
    <w:p w:rsidR="00FA3EC2" w:rsidRDefault="00FA3EC2" w:rsidP="003E12C8">
      <w:pPr>
        <w:spacing w:after="240"/>
        <w:ind w:right="-34"/>
        <w:jc w:val="both"/>
        <w:rPr>
          <w:rFonts w:ascii="HelveticaNeueLT Std Lt" w:hAnsi="HelveticaNeueLT Std Lt"/>
          <w:spacing w:val="-3"/>
          <w:sz w:val="20"/>
        </w:rPr>
      </w:pPr>
    </w:p>
    <w:p w:rsidR="00EC2D26" w:rsidRDefault="00EC2D26" w:rsidP="003E12C8">
      <w:pPr>
        <w:spacing w:after="240"/>
        <w:ind w:right="-34"/>
        <w:jc w:val="both"/>
        <w:rPr>
          <w:rFonts w:ascii="HelveticaNeueLT Std Lt" w:hAnsi="HelveticaNeueLT Std Lt"/>
          <w:spacing w:val="-3"/>
          <w:sz w:val="20"/>
        </w:rPr>
      </w:pPr>
    </w:p>
    <w:p w:rsidR="00E34B68" w:rsidRDefault="00E34B68" w:rsidP="003E12C8">
      <w:pPr>
        <w:spacing w:after="240"/>
        <w:ind w:right="-34"/>
        <w:jc w:val="both"/>
        <w:rPr>
          <w:rFonts w:ascii="HelveticaNeueLT Std Lt" w:hAnsi="HelveticaNeueLT Std Lt"/>
          <w:spacing w:val="-3"/>
          <w:sz w:val="20"/>
        </w:rPr>
      </w:pPr>
      <w:r>
        <w:rPr>
          <w:rFonts w:ascii="HelveticaNeueLT Std Lt" w:hAnsi="HelveticaNeueLT Std Lt"/>
          <w:spacing w:val="-3"/>
          <w:sz w:val="20"/>
        </w:rPr>
        <w:lastRenderedPageBreak/>
        <w:t>Anexos que presenta: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7101"/>
        <w:gridCol w:w="1243"/>
      </w:tblGrid>
      <w:tr w:rsidR="003B5817" w:rsidRPr="00F81CE1" w:rsidTr="006F08F7">
        <w:trPr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B5817" w:rsidRPr="00F81CE1" w:rsidRDefault="003B5817" w:rsidP="004B044C">
            <w:pPr>
              <w:jc w:val="center"/>
              <w:rPr>
                <w:rFonts w:ascii="HelveticaNeueLT Std Lt" w:hAnsi="HelveticaNeueLT Std Lt"/>
                <w:b/>
                <w:sz w:val="20"/>
              </w:rPr>
            </w:pPr>
            <w:r w:rsidRPr="00F81CE1">
              <w:rPr>
                <w:rFonts w:ascii="HelveticaNeueLT Std Lt" w:hAnsi="HelveticaNeueLT Std Lt"/>
                <w:b/>
                <w:sz w:val="20"/>
              </w:rPr>
              <w:t>No.</w:t>
            </w:r>
            <w:r w:rsidR="00AD3CD3">
              <w:rPr>
                <w:rFonts w:ascii="HelveticaNeueLT Std Lt" w:hAnsi="HelveticaNeueLT Std Lt"/>
                <w:b/>
                <w:sz w:val="20"/>
              </w:rPr>
              <w:t xml:space="preserve"> de Anexo</w:t>
            </w:r>
          </w:p>
        </w:tc>
        <w:tc>
          <w:tcPr>
            <w:tcW w:w="7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B5817" w:rsidRPr="00F81CE1" w:rsidRDefault="001D44B5" w:rsidP="004B044C">
            <w:pPr>
              <w:jc w:val="center"/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Nombre del Anexo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B5817" w:rsidRDefault="003B5817" w:rsidP="004B044C">
            <w:pPr>
              <w:jc w:val="center"/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Presenta</w:t>
            </w:r>
          </w:p>
          <w:p w:rsidR="00BA34F3" w:rsidRPr="00F81CE1" w:rsidRDefault="00BA34F3" w:rsidP="004B044C">
            <w:pPr>
              <w:jc w:val="center"/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(Si o No)</w:t>
            </w:r>
          </w:p>
        </w:tc>
      </w:tr>
      <w:tr w:rsidR="003B5817" w:rsidRPr="00F81CE1" w:rsidTr="006F08F7">
        <w:trPr>
          <w:jc w:val="center"/>
        </w:trPr>
        <w:tc>
          <w:tcPr>
            <w:tcW w:w="978" w:type="dxa"/>
            <w:tcBorders>
              <w:top w:val="double" w:sz="4" w:space="0" w:color="auto"/>
            </w:tcBorders>
          </w:tcPr>
          <w:p w:rsidR="003B5817" w:rsidRPr="00F81CE1" w:rsidRDefault="003B5817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F81CE1">
              <w:rPr>
                <w:rFonts w:ascii="HelveticaNeueLT Std Lt" w:hAnsi="HelveticaNeueLT Std Lt"/>
                <w:sz w:val="20"/>
              </w:rPr>
              <w:t>1</w:t>
            </w:r>
          </w:p>
        </w:tc>
        <w:tc>
          <w:tcPr>
            <w:tcW w:w="7101" w:type="dxa"/>
            <w:tcBorders>
              <w:top w:val="double" w:sz="4" w:space="0" w:color="auto"/>
            </w:tcBorders>
          </w:tcPr>
          <w:p w:rsidR="003B5817" w:rsidRPr="00F81CE1" w:rsidRDefault="003B5817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Auditor</w:t>
            </w:r>
            <w:r w:rsidR="00AD3CD3">
              <w:rPr>
                <w:rFonts w:ascii="HelveticaNeueLT Std Lt" w:hAnsi="HelveticaNeueLT Std Lt"/>
                <w:sz w:val="20"/>
              </w:rPr>
              <w:t>ías realizadas</w:t>
            </w:r>
            <w:r>
              <w:rPr>
                <w:rFonts w:ascii="HelveticaNeueLT Std Lt" w:hAnsi="HelveticaNeueLT Std Lt"/>
                <w:sz w:val="20"/>
              </w:rPr>
              <w:t xml:space="preserve"> por el OIC</w:t>
            </w:r>
            <w:r w:rsidR="00AD3CD3">
              <w:rPr>
                <w:rFonts w:ascii="HelveticaNeueLT Std Lt" w:hAnsi="HelveticaNeueLT Std Lt"/>
                <w:sz w:val="20"/>
              </w:rPr>
              <w:t xml:space="preserve"> en el periodo</w:t>
            </w:r>
            <w:r>
              <w:rPr>
                <w:rFonts w:ascii="HelveticaNeueLT Std Lt" w:hAnsi="HelveticaNeueLT Std Lt"/>
                <w:sz w:val="20"/>
              </w:rPr>
              <w:t xml:space="preserve"> y principales resultados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3B5817" w:rsidRPr="00F81CE1" w:rsidRDefault="003B5817" w:rsidP="004B044C">
            <w:pPr>
              <w:ind w:left="166"/>
              <w:rPr>
                <w:rFonts w:ascii="HelveticaNeueLT Std Lt" w:hAnsi="HelveticaNeueLT Std Lt"/>
                <w:sz w:val="20"/>
              </w:rPr>
            </w:pPr>
          </w:p>
        </w:tc>
      </w:tr>
      <w:tr w:rsidR="003B5817" w:rsidRPr="00F81CE1" w:rsidTr="006F08F7">
        <w:trPr>
          <w:jc w:val="center"/>
        </w:trPr>
        <w:tc>
          <w:tcPr>
            <w:tcW w:w="978" w:type="dxa"/>
          </w:tcPr>
          <w:p w:rsidR="003B5817" w:rsidRPr="00F81CE1" w:rsidRDefault="003B5817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F81CE1">
              <w:rPr>
                <w:rFonts w:ascii="HelveticaNeueLT Std Lt" w:hAnsi="HelveticaNeueLT Std Lt"/>
                <w:sz w:val="20"/>
              </w:rPr>
              <w:t>2</w:t>
            </w:r>
          </w:p>
        </w:tc>
        <w:tc>
          <w:tcPr>
            <w:tcW w:w="7101" w:type="dxa"/>
          </w:tcPr>
          <w:p w:rsidR="003B5817" w:rsidRPr="00F81CE1" w:rsidRDefault="00AD3CD3" w:rsidP="00BE5F93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 xml:space="preserve">Histórico de observaciones </w:t>
            </w:r>
            <w:r w:rsidR="00BE5F93">
              <w:rPr>
                <w:rFonts w:ascii="HelveticaNeueLT Std Lt" w:hAnsi="HelveticaNeueLT Std Lt"/>
                <w:sz w:val="20"/>
              </w:rPr>
              <w:t>realizadas</w:t>
            </w:r>
            <w:r>
              <w:rPr>
                <w:rFonts w:ascii="HelveticaNeueLT Std Lt" w:hAnsi="HelveticaNeueLT Std Lt"/>
                <w:sz w:val="20"/>
              </w:rPr>
              <w:t xml:space="preserve"> por el OIC</w:t>
            </w:r>
          </w:p>
        </w:tc>
        <w:tc>
          <w:tcPr>
            <w:tcW w:w="1243" w:type="dxa"/>
          </w:tcPr>
          <w:p w:rsidR="003B5817" w:rsidRPr="00F81CE1" w:rsidRDefault="003B5817" w:rsidP="004B044C">
            <w:pPr>
              <w:ind w:left="166"/>
              <w:rPr>
                <w:rFonts w:ascii="HelveticaNeueLT Std Lt" w:hAnsi="HelveticaNeueLT Std Lt"/>
                <w:sz w:val="20"/>
              </w:rPr>
            </w:pPr>
          </w:p>
        </w:tc>
      </w:tr>
      <w:tr w:rsidR="003B5817" w:rsidRPr="00F81CE1" w:rsidTr="006F08F7">
        <w:trPr>
          <w:jc w:val="center"/>
        </w:trPr>
        <w:tc>
          <w:tcPr>
            <w:tcW w:w="978" w:type="dxa"/>
          </w:tcPr>
          <w:p w:rsidR="003B5817" w:rsidRPr="00F81CE1" w:rsidRDefault="003B5817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F81CE1">
              <w:rPr>
                <w:rFonts w:ascii="HelveticaNeueLT Std Lt" w:hAnsi="HelveticaNeueLT Std Lt"/>
                <w:sz w:val="20"/>
              </w:rPr>
              <w:t>3</w:t>
            </w:r>
          </w:p>
        </w:tc>
        <w:tc>
          <w:tcPr>
            <w:tcW w:w="7101" w:type="dxa"/>
          </w:tcPr>
          <w:p w:rsidR="003B5817" w:rsidRPr="00F81CE1" w:rsidRDefault="00AD3CD3" w:rsidP="00BE5F93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 xml:space="preserve">Cédula Única </w:t>
            </w:r>
            <w:r w:rsidR="00BE5F93">
              <w:rPr>
                <w:rFonts w:ascii="HelveticaNeueLT Std Lt" w:hAnsi="HelveticaNeueLT Std Lt"/>
                <w:sz w:val="20"/>
              </w:rPr>
              <w:t>para el seguimiento de observaciones</w:t>
            </w:r>
          </w:p>
        </w:tc>
        <w:tc>
          <w:tcPr>
            <w:tcW w:w="1243" w:type="dxa"/>
          </w:tcPr>
          <w:p w:rsidR="003B5817" w:rsidRPr="00F81CE1" w:rsidRDefault="003B5817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3B5817" w:rsidRPr="00F81CE1" w:rsidTr="006F08F7">
        <w:trPr>
          <w:jc w:val="center"/>
        </w:trPr>
        <w:tc>
          <w:tcPr>
            <w:tcW w:w="978" w:type="dxa"/>
          </w:tcPr>
          <w:p w:rsidR="003B5817" w:rsidRPr="00F81CE1" w:rsidRDefault="003B5817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4</w:t>
            </w:r>
          </w:p>
        </w:tc>
        <w:tc>
          <w:tcPr>
            <w:tcW w:w="7101" w:type="dxa"/>
          </w:tcPr>
          <w:p w:rsidR="003B5817" w:rsidRPr="00F81CE1" w:rsidRDefault="00BE5F93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Seguimiento a  o</w:t>
            </w:r>
            <w:r w:rsidR="00AD3CD3">
              <w:rPr>
                <w:rFonts w:ascii="HelveticaNeueLT Std Lt" w:hAnsi="HelveticaNeueLT Std Lt"/>
                <w:sz w:val="20"/>
              </w:rPr>
              <w:t>bservaciones por otras instancias fiscalizadoras</w:t>
            </w:r>
          </w:p>
        </w:tc>
        <w:tc>
          <w:tcPr>
            <w:tcW w:w="1243" w:type="dxa"/>
          </w:tcPr>
          <w:p w:rsidR="003B5817" w:rsidRPr="00F81CE1" w:rsidRDefault="003B5817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3B5817" w:rsidRPr="00F81CE1" w:rsidTr="006F08F7">
        <w:trPr>
          <w:jc w:val="center"/>
        </w:trPr>
        <w:tc>
          <w:tcPr>
            <w:tcW w:w="978" w:type="dxa"/>
          </w:tcPr>
          <w:p w:rsidR="003B5817" w:rsidRPr="00F81CE1" w:rsidRDefault="003B5817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5</w:t>
            </w:r>
          </w:p>
        </w:tc>
        <w:tc>
          <w:tcPr>
            <w:tcW w:w="7101" w:type="dxa"/>
          </w:tcPr>
          <w:p w:rsidR="003B5817" w:rsidRPr="00F81CE1" w:rsidRDefault="00481678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Seguimiento al Programa de Administración de Riesgos</w:t>
            </w:r>
          </w:p>
        </w:tc>
        <w:tc>
          <w:tcPr>
            <w:tcW w:w="1243" w:type="dxa"/>
          </w:tcPr>
          <w:p w:rsidR="003B5817" w:rsidRPr="00F81CE1" w:rsidRDefault="003B5817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BE5F93" w:rsidRPr="00F81CE1" w:rsidTr="006F08F7">
        <w:trPr>
          <w:jc w:val="center"/>
        </w:trPr>
        <w:tc>
          <w:tcPr>
            <w:tcW w:w="978" w:type="dxa"/>
          </w:tcPr>
          <w:p w:rsidR="00BE5F93" w:rsidRDefault="00481678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6</w:t>
            </w:r>
          </w:p>
        </w:tc>
        <w:tc>
          <w:tcPr>
            <w:tcW w:w="7101" w:type="dxa"/>
          </w:tcPr>
          <w:p w:rsidR="00BE5F93" w:rsidRDefault="000D0FD3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Seguimiento al Programa de Trabajo de Control Interno</w:t>
            </w:r>
          </w:p>
        </w:tc>
        <w:tc>
          <w:tcPr>
            <w:tcW w:w="1243" w:type="dxa"/>
          </w:tcPr>
          <w:p w:rsidR="00BE5F93" w:rsidRPr="00F81CE1" w:rsidRDefault="00BE5F93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3B5817" w:rsidRPr="00F81CE1" w:rsidTr="006F08F7">
        <w:trPr>
          <w:jc w:val="center"/>
        </w:trPr>
        <w:tc>
          <w:tcPr>
            <w:tcW w:w="978" w:type="dxa"/>
          </w:tcPr>
          <w:p w:rsidR="003B5817" w:rsidRPr="00F81CE1" w:rsidRDefault="00481678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7</w:t>
            </w:r>
          </w:p>
        </w:tc>
        <w:tc>
          <w:tcPr>
            <w:tcW w:w="7101" w:type="dxa"/>
          </w:tcPr>
          <w:p w:rsidR="003B5817" w:rsidRPr="00F81CE1" w:rsidRDefault="00AD3CD3" w:rsidP="00AD3CD3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Seguimiento a contrataciones públicas</w:t>
            </w:r>
          </w:p>
        </w:tc>
        <w:tc>
          <w:tcPr>
            <w:tcW w:w="1243" w:type="dxa"/>
          </w:tcPr>
          <w:p w:rsidR="003B5817" w:rsidRPr="00F81CE1" w:rsidRDefault="003B5817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3B5817" w:rsidRPr="00F81CE1" w:rsidTr="006F08F7">
        <w:trPr>
          <w:jc w:val="center"/>
        </w:trPr>
        <w:tc>
          <w:tcPr>
            <w:tcW w:w="978" w:type="dxa"/>
          </w:tcPr>
          <w:p w:rsidR="003B5817" w:rsidRPr="00F81CE1" w:rsidRDefault="00481678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8</w:t>
            </w:r>
          </w:p>
        </w:tc>
        <w:tc>
          <w:tcPr>
            <w:tcW w:w="7101" w:type="dxa"/>
          </w:tcPr>
          <w:p w:rsidR="003B5817" w:rsidRPr="00F81CE1" w:rsidRDefault="00AD3CD3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Participación en baja de bienes</w:t>
            </w:r>
          </w:p>
        </w:tc>
        <w:tc>
          <w:tcPr>
            <w:tcW w:w="1243" w:type="dxa"/>
          </w:tcPr>
          <w:p w:rsidR="003B5817" w:rsidRPr="00F81CE1" w:rsidRDefault="003B5817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3B5817" w:rsidRPr="00F81CE1" w:rsidTr="006F08F7">
        <w:trPr>
          <w:jc w:val="center"/>
        </w:trPr>
        <w:tc>
          <w:tcPr>
            <w:tcW w:w="978" w:type="dxa"/>
          </w:tcPr>
          <w:p w:rsidR="003B5817" w:rsidRDefault="00481678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9</w:t>
            </w:r>
          </w:p>
        </w:tc>
        <w:tc>
          <w:tcPr>
            <w:tcW w:w="7101" w:type="dxa"/>
          </w:tcPr>
          <w:p w:rsidR="003B5817" w:rsidRPr="00F81CE1" w:rsidRDefault="00AD3CD3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Declaración Patrimonial, de interés y fiscal</w:t>
            </w:r>
          </w:p>
        </w:tc>
        <w:tc>
          <w:tcPr>
            <w:tcW w:w="1243" w:type="dxa"/>
          </w:tcPr>
          <w:p w:rsidR="003B5817" w:rsidRPr="00F81CE1" w:rsidRDefault="003B5817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3B5817" w:rsidRPr="00F81CE1" w:rsidTr="006F08F7">
        <w:trPr>
          <w:jc w:val="center"/>
        </w:trPr>
        <w:tc>
          <w:tcPr>
            <w:tcW w:w="978" w:type="dxa"/>
          </w:tcPr>
          <w:p w:rsidR="003B5817" w:rsidRDefault="00481678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10</w:t>
            </w:r>
          </w:p>
        </w:tc>
        <w:tc>
          <w:tcPr>
            <w:tcW w:w="7101" w:type="dxa"/>
          </w:tcPr>
          <w:p w:rsidR="003B5817" w:rsidRPr="00F81CE1" w:rsidRDefault="00AD3CD3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 xml:space="preserve">Actividades en materia de transparencia y acceso a la información </w:t>
            </w:r>
          </w:p>
        </w:tc>
        <w:tc>
          <w:tcPr>
            <w:tcW w:w="1243" w:type="dxa"/>
          </w:tcPr>
          <w:p w:rsidR="003B5817" w:rsidRPr="00F81CE1" w:rsidRDefault="003B5817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AD3CD3" w:rsidRPr="00F81CE1" w:rsidTr="006F08F7">
        <w:trPr>
          <w:jc w:val="center"/>
        </w:trPr>
        <w:tc>
          <w:tcPr>
            <w:tcW w:w="978" w:type="dxa"/>
          </w:tcPr>
          <w:p w:rsidR="00AD3CD3" w:rsidRDefault="00481678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11</w:t>
            </w:r>
          </w:p>
        </w:tc>
        <w:tc>
          <w:tcPr>
            <w:tcW w:w="7101" w:type="dxa"/>
          </w:tcPr>
          <w:p w:rsidR="00AD3CD3" w:rsidRDefault="00F32691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Proceso de entrega – recepción</w:t>
            </w:r>
          </w:p>
        </w:tc>
        <w:tc>
          <w:tcPr>
            <w:tcW w:w="1243" w:type="dxa"/>
          </w:tcPr>
          <w:p w:rsidR="00AD3CD3" w:rsidRPr="00F81CE1" w:rsidRDefault="00AD3CD3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AD3CD3" w:rsidRPr="00F81CE1" w:rsidTr="006F08F7">
        <w:trPr>
          <w:jc w:val="center"/>
        </w:trPr>
        <w:tc>
          <w:tcPr>
            <w:tcW w:w="978" w:type="dxa"/>
          </w:tcPr>
          <w:p w:rsidR="00AD3CD3" w:rsidRDefault="00481678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12</w:t>
            </w:r>
          </w:p>
        </w:tc>
        <w:tc>
          <w:tcPr>
            <w:tcW w:w="7101" w:type="dxa"/>
          </w:tcPr>
          <w:p w:rsidR="00AD3CD3" w:rsidRDefault="0089757A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Participación en comités</w:t>
            </w:r>
          </w:p>
        </w:tc>
        <w:tc>
          <w:tcPr>
            <w:tcW w:w="1243" w:type="dxa"/>
          </w:tcPr>
          <w:p w:rsidR="00AD3CD3" w:rsidRPr="00F81CE1" w:rsidRDefault="00AD3CD3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AD3CD3" w:rsidRPr="00F81CE1" w:rsidTr="006F08F7">
        <w:trPr>
          <w:jc w:val="center"/>
        </w:trPr>
        <w:tc>
          <w:tcPr>
            <w:tcW w:w="978" w:type="dxa"/>
          </w:tcPr>
          <w:p w:rsidR="00AD3CD3" w:rsidRDefault="00481678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13</w:t>
            </w:r>
          </w:p>
        </w:tc>
        <w:tc>
          <w:tcPr>
            <w:tcW w:w="7101" w:type="dxa"/>
          </w:tcPr>
          <w:p w:rsidR="00AD3CD3" w:rsidRDefault="0089757A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Atención de quejas y denuncias</w:t>
            </w:r>
          </w:p>
        </w:tc>
        <w:tc>
          <w:tcPr>
            <w:tcW w:w="1243" w:type="dxa"/>
          </w:tcPr>
          <w:p w:rsidR="00AD3CD3" w:rsidRPr="00F81CE1" w:rsidRDefault="00AD3CD3" w:rsidP="004B044C">
            <w:pPr>
              <w:rPr>
                <w:rFonts w:ascii="HelveticaNeueLT Std Lt" w:hAnsi="HelveticaNeueLT Std Lt"/>
                <w:sz w:val="20"/>
              </w:rPr>
            </w:pPr>
          </w:p>
        </w:tc>
      </w:tr>
      <w:tr w:rsidR="003B5817" w:rsidRPr="00F81CE1" w:rsidTr="006F08F7">
        <w:trPr>
          <w:jc w:val="center"/>
        </w:trPr>
        <w:tc>
          <w:tcPr>
            <w:tcW w:w="978" w:type="dxa"/>
          </w:tcPr>
          <w:p w:rsidR="003B5817" w:rsidRPr="00F81CE1" w:rsidRDefault="00481678" w:rsidP="004B044C">
            <w:pPr>
              <w:jc w:val="center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14</w:t>
            </w:r>
          </w:p>
        </w:tc>
        <w:tc>
          <w:tcPr>
            <w:tcW w:w="7101" w:type="dxa"/>
          </w:tcPr>
          <w:p w:rsidR="003B5817" w:rsidRPr="00F81CE1" w:rsidRDefault="0089757A" w:rsidP="004B044C">
            <w:pPr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sz w:val="20"/>
              </w:rPr>
              <w:t>Otros</w:t>
            </w:r>
          </w:p>
        </w:tc>
        <w:tc>
          <w:tcPr>
            <w:tcW w:w="1243" w:type="dxa"/>
          </w:tcPr>
          <w:p w:rsidR="003B5817" w:rsidRPr="00F81CE1" w:rsidRDefault="003B5817" w:rsidP="004B044C">
            <w:pPr>
              <w:ind w:left="166"/>
              <w:rPr>
                <w:rFonts w:ascii="HelveticaNeueLT Std Lt" w:hAnsi="HelveticaNeueLT Std Lt"/>
                <w:sz w:val="20"/>
              </w:rPr>
            </w:pPr>
          </w:p>
        </w:tc>
      </w:tr>
    </w:tbl>
    <w:p w:rsidR="003B5817" w:rsidRDefault="003B5817" w:rsidP="003E12C8">
      <w:pPr>
        <w:spacing w:after="240"/>
        <w:ind w:right="-34"/>
        <w:jc w:val="both"/>
        <w:rPr>
          <w:rFonts w:ascii="HelveticaNeueLT Std Lt" w:hAnsi="HelveticaNeueLT Std Lt"/>
          <w:spacing w:val="-3"/>
          <w:sz w:val="20"/>
        </w:rPr>
      </w:pPr>
    </w:p>
    <w:p w:rsidR="00481678" w:rsidRDefault="00481678" w:rsidP="003E12C8">
      <w:pPr>
        <w:spacing w:after="240"/>
        <w:ind w:right="-34"/>
        <w:jc w:val="both"/>
        <w:rPr>
          <w:rFonts w:ascii="HelveticaNeueLT Std Lt" w:hAnsi="HelveticaNeueLT Std Lt"/>
          <w:spacing w:val="-3"/>
          <w:sz w:val="20"/>
        </w:rPr>
      </w:pPr>
      <w:r>
        <w:rPr>
          <w:rFonts w:ascii="HelveticaNeueLT Std Lt" w:hAnsi="HelveticaNeueLT Std Lt"/>
          <w:spacing w:val="-3"/>
          <w:sz w:val="20"/>
        </w:rPr>
        <w:t xml:space="preserve">Descripción de otras actividades: </w:t>
      </w:r>
    </w:p>
    <w:p w:rsidR="00481678" w:rsidRDefault="00481678" w:rsidP="003E12C8">
      <w:pPr>
        <w:spacing w:after="240"/>
        <w:ind w:right="-34"/>
        <w:jc w:val="both"/>
        <w:rPr>
          <w:rFonts w:ascii="HelveticaNeueLT Std Lt" w:hAnsi="HelveticaNeueLT Std Lt"/>
          <w:spacing w:val="-3"/>
          <w:sz w:val="20"/>
        </w:rPr>
      </w:pPr>
      <w:r>
        <w:rPr>
          <w:rFonts w:ascii="HelveticaNeueLT Std Lt" w:hAnsi="HelveticaNeueLT Std Lt"/>
          <w:spacing w:val="-3"/>
          <w:sz w:val="20"/>
        </w:rPr>
        <w:t>….</w:t>
      </w:r>
    </w:p>
    <w:p w:rsidR="00822DB7" w:rsidRDefault="00E232E9" w:rsidP="003E12C8">
      <w:pPr>
        <w:spacing w:after="240"/>
        <w:ind w:right="-34"/>
        <w:jc w:val="both"/>
        <w:rPr>
          <w:rFonts w:ascii="HelveticaNeueLT Std Lt" w:hAnsi="HelveticaNeueLT Std Lt"/>
          <w:spacing w:val="-3"/>
          <w:sz w:val="20"/>
        </w:rPr>
      </w:pPr>
      <w:r>
        <w:rPr>
          <w:rFonts w:ascii="HelveticaNeueLT Std Lt" w:hAnsi="HelveticaNeueLT Std Lt"/>
          <w:spacing w:val="-3"/>
          <w:sz w:val="20"/>
        </w:rPr>
        <w:t xml:space="preserve">En apego a las disposiciones de austeridad se remiten anexos publicados en la página de oficial de la Contraloría General según se </w:t>
      </w:r>
      <w:r w:rsidR="00A81829">
        <w:rPr>
          <w:rFonts w:ascii="HelveticaNeueLT Std Lt" w:hAnsi="HelveticaNeueLT Std Lt"/>
          <w:spacing w:val="-3"/>
          <w:sz w:val="20"/>
        </w:rPr>
        <w:t xml:space="preserve">detalla, a las cuentas de correo electrónico </w:t>
      </w:r>
      <w:hyperlink r:id="rId8" w:history="1">
        <w:r w:rsidR="00A81829" w:rsidRPr="00A777D6">
          <w:rPr>
            <w:rStyle w:val="Hipervnculo"/>
            <w:rFonts w:ascii="HelveticaNeueLT Std Lt" w:hAnsi="HelveticaNeueLT Std Lt"/>
            <w:spacing w:val="-3"/>
            <w:sz w:val="20"/>
          </w:rPr>
          <w:t>sonia.murillo@bcs.gob.mx</w:t>
        </w:r>
      </w:hyperlink>
      <w:r w:rsidR="00A81829">
        <w:rPr>
          <w:rFonts w:ascii="HelveticaNeueLT Std Lt" w:hAnsi="HelveticaNeueLT Std Lt"/>
          <w:spacing w:val="-3"/>
          <w:sz w:val="20"/>
        </w:rPr>
        <w:t xml:space="preserve"> y </w:t>
      </w:r>
      <w:hyperlink r:id="rId9" w:history="1">
        <w:r w:rsidR="00A81829" w:rsidRPr="00A777D6">
          <w:rPr>
            <w:rStyle w:val="Hipervnculo"/>
            <w:rFonts w:ascii="HelveticaNeueLT Std Lt" w:hAnsi="HelveticaNeueLT Std Lt"/>
            <w:spacing w:val="-3"/>
            <w:sz w:val="20"/>
          </w:rPr>
          <w:t>jburquez@bcs.gob.mx</w:t>
        </w:r>
      </w:hyperlink>
      <w:r w:rsidR="00A81829">
        <w:rPr>
          <w:rFonts w:ascii="HelveticaNeueLT Std Lt" w:hAnsi="HelveticaNeueLT Std Lt"/>
          <w:spacing w:val="-3"/>
          <w:sz w:val="20"/>
        </w:rPr>
        <w:t>.</w:t>
      </w:r>
    </w:p>
    <w:p w:rsidR="00E232E9" w:rsidRDefault="00D959E1" w:rsidP="003E12C8">
      <w:pPr>
        <w:spacing w:after="240"/>
        <w:ind w:right="-34"/>
        <w:jc w:val="both"/>
        <w:rPr>
          <w:rFonts w:ascii="HelveticaNeueLT Std Lt" w:hAnsi="HelveticaNeueLT Std Lt"/>
          <w:spacing w:val="-3"/>
          <w:sz w:val="20"/>
        </w:rPr>
      </w:pPr>
      <w:r>
        <w:rPr>
          <w:rFonts w:ascii="HelveticaNeueLT Std Lt" w:hAnsi="HelveticaNeueLT Std Lt"/>
          <w:spacing w:val="-3"/>
          <w:sz w:val="20"/>
        </w:rPr>
        <w:t>Sin otro particular, reciba un cordial saludo.</w:t>
      </w:r>
    </w:p>
    <w:p w:rsidR="00136980" w:rsidRPr="00F81CE1" w:rsidRDefault="00136980" w:rsidP="00136980">
      <w:pPr>
        <w:ind w:right="-426"/>
        <w:jc w:val="center"/>
        <w:rPr>
          <w:rFonts w:ascii="HelveticaNeueLT Std Lt" w:hAnsi="HelveticaNeueLT Std Lt"/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833"/>
        <w:gridCol w:w="278"/>
      </w:tblGrid>
      <w:tr w:rsidR="00136980" w:rsidRPr="00F81CE1" w:rsidTr="004B044C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ind w:right="33"/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  <w:r>
              <w:rPr>
                <w:rFonts w:ascii="HelveticaNeueLT Std Lt" w:hAnsi="HelveticaNeueLT Std Lt"/>
                <w:b/>
                <w:sz w:val="21"/>
                <w:szCs w:val="21"/>
              </w:rPr>
              <w:t>Atentamente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</w:tr>
      <w:tr w:rsidR="00136980" w:rsidRPr="00F81CE1" w:rsidTr="004B044C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ind w:right="33"/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</w:tr>
      <w:tr w:rsidR="00136980" w:rsidRPr="00F81CE1" w:rsidTr="004B044C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ind w:right="33"/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</w:tr>
      <w:tr w:rsidR="00136980" w:rsidRPr="00F81CE1" w:rsidTr="004B044C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ind w:right="33"/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</w:tr>
      <w:tr w:rsidR="00136980" w:rsidRPr="00F81CE1" w:rsidTr="004B044C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ind w:right="33"/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</w:tr>
      <w:tr w:rsidR="00136980" w:rsidRPr="00F81CE1" w:rsidTr="004B044C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ind w:right="33"/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  <w:r>
              <w:rPr>
                <w:rFonts w:ascii="HelveticaNeueLT Std Lt" w:hAnsi="HelveticaNeueLT Std Lt"/>
                <w:b/>
                <w:sz w:val="21"/>
                <w:szCs w:val="21"/>
              </w:rPr>
              <w:t>Nombre completo</w:t>
            </w:r>
          </w:p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  <w:r>
              <w:rPr>
                <w:rFonts w:ascii="HelveticaNeueLT Std Lt" w:hAnsi="HelveticaNeueLT Std Lt"/>
                <w:b/>
                <w:sz w:val="21"/>
                <w:szCs w:val="21"/>
              </w:rPr>
              <w:t xml:space="preserve">Contralor Interno de la Dependencia o Entidad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36980" w:rsidRPr="00F81CE1" w:rsidRDefault="00136980" w:rsidP="004B044C">
            <w:pPr>
              <w:jc w:val="center"/>
              <w:rPr>
                <w:rFonts w:ascii="HelveticaNeueLT Std Lt" w:hAnsi="HelveticaNeueLT Std Lt"/>
                <w:b/>
                <w:sz w:val="21"/>
                <w:szCs w:val="21"/>
              </w:rPr>
            </w:pPr>
          </w:p>
        </w:tc>
      </w:tr>
    </w:tbl>
    <w:p w:rsidR="00DB17B6" w:rsidRDefault="00DB17B6" w:rsidP="003E12C8">
      <w:pPr>
        <w:spacing w:after="240"/>
        <w:ind w:right="-34"/>
        <w:jc w:val="both"/>
        <w:rPr>
          <w:rFonts w:ascii="HelveticaNeueLT Std Lt" w:hAnsi="HelveticaNeueLT Std Lt"/>
          <w:spacing w:val="-3"/>
          <w:sz w:val="20"/>
        </w:rPr>
      </w:pPr>
    </w:p>
    <w:p w:rsidR="00DB17B6" w:rsidRPr="00651C2F" w:rsidRDefault="00651C2F" w:rsidP="00BE5F93">
      <w:pPr>
        <w:spacing w:after="240" w:line="240" w:lineRule="auto"/>
        <w:ind w:right="-34"/>
        <w:jc w:val="both"/>
        <w:rPr>
          <w:rFonts w:ascii="HelveticaNeueLT Std Lt" w:hAnsi="HelveticaNeueLT Std Lt"/>
          <w:spacing w:val="-3"/>
          <w:sz w:val="12"/>
          <w:szCs w:val="12"/>
        </w:rPr>
      </w:pPr>
      <w:r w:rsidRPr="00651C2F">
        <w:rPr>
          <w:rFonts w:ascii="HelveticaNeueLT Std Lt" w:hAnsi="HelveticaNeueLT Std Lt"/>
          <w:spacing w:val="-3"/>
          <w:sz w:val="12"/>
          <w:szCs w:val="12"/>
        </w:rPr>
        <w:t>c.c.p.</w:t>
      </w:r>
    </w:p>
    <w:p w:rsidR="00651C2F" w:rsidRPr="00651C2F" w:rsidRDefault="00651C2F" w:rsidP="00BE5F93">
      <w:pPr>
        <w:spacing w:after="240" w:line="240" w:lineRule="auto"/>
        <w:ind w:right="-34"/>
        <w:jc w:val="both"/>
        <w:rPr>
          <w:rFonts w:ascii="HelveticaNeueLT Std Lt" w:hAnsi="HelveticaNeueLT Std Lt"/>
          <w:spacing w:val="-3"/>
          <w:sz w:val="12"/>
          <w:szCs w:val="12"/>
        </w:rPr>
      </w:pPr>
      <w:r w:rsidRPr="00651C2F">
        <w:rPr>
          <w:rFonts w:ascii="HelveticaNeueLT Std Lt" w:hAnsi="HelveticaNeueLT Std Lt"/>
          <w:spacing w:val="-3"/>
          <w:sz w:val="12"/>
          <w:szCs w:val="12"/>
        </w:rPr>
        <w:t>INICIALES/</w:t>
      </w:r>
    </w:p>
    <w:sectPr w:rsidR="00651C2F" w:rsidRPr="00651C2F" w:rsidSect="00DE34D3">
      <w:headerReference w:type="default" r:id="rId10"/>
      <w:footerReference w:type="default" r:id="rId11"/>
      <w:pgSz w:w="12240" w:h="15840"/>
      <w:pgMar w:top="1134" w:right="1247" w:bottom="1134" w:left="1247" w:header="426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F7" w:rsidRDefault="008778F7" w:rsidP="00D6664B">
      <w:pPr>
        <w:spacing w:after="0" w:line="240" w:lineRule="auto"/>
      </w:pPr>
      <w:r>
        <w:separator/>
      </w:r>
    </w:p>
  </w:endnote>
  <w:endnote w:type="continuationSeparator" w:id="0">
    <w:p w:rsidR="008778F7" w:rsidRDefault="008778F7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3622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952CF" w:rsidRDefault="004952CF" w:rsidP="004952CF">
            <w:pPr>
              <w:pStyle w:val="Piedepgina"/>
              <w:jc w:val="center"/>
            </w:pPr>
            <w:r w:rsidRPr="004952CF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4952CF">
              <w:rPr>
                <w:rFonts w:ascii="HelveticaNeueLT Std Lt" w:hAnsi="HelveticaNeueLT Std Lt"/>
                <w:b/>
                <w:bCs/>
                <w:sz w:val="24"/>
                <w:szCs w:val="24"/>
              </w:rPr>
              <w:fldChar w:fldCharType="begin"/>
            </w:r>
            <w:r w:rsidRPr="004952CF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4952CF">
              <w:rPr>
                <w:rFonts w:ascii="HelveticaNeueLT Std Lt" w:hAnsi="HelveticaNeueLT Std Lt"/>
                <w:b/>
                <w:bCs/>
                <w:sz w:val="24"/>
                <w:szCs w:val="24"/>
              </w:rPr>
              <w:fldChar w:fldCharType="separate"/>
            </w:r>
            <w:r w:rsidR="0090778B">
              <w:rPr>
                <w:rFonts w:ascii="HelveticaNeueLT Std Lt" w:hAnsi="HelveticaNeueLT Std Lt"/>
                <w:b/>
                <w:bCs/>
                <w:noProof/>
              </w:rPr>
              <w:t>- 2 -</w:t>
            </w:r>
            <w:r w:rsidRPr="004952CF">
              <w:rPr>
                <w:rFonts w:ascii="HelveticaNeueLT Std Lt" w:hAnsi="HelveticaNeueLT Std Lt"/>
                <w:b/>
                <w:bCs/>
                <w:sz w:val="24"/>
                <w:szCs w:val="24"/>
              </w:rPr>
              <w:fldChar w:fldCharType="end"/>
            </w:r>
            <w:r w:rsidRPr="004952CF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4952CF">
              <w:rPr>
                <w:rFonts w:ascii="HelveticaNeueLT Std Lt" w:hAnsi="HelveticaNeueLT Std Lt"/>
                <w:b/>
                <w:bCs/>
                <w:sz w:val="24"/>
                <w:szCs w:val="24"/>
              </w:rPr>
              <w:fldChar w:fldCharType="begin"/>
            </w:r>
            <w:r w:rsidRPr="004952CF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4952CF">
              <w:rPr>
                <w:rFonts w:ascii="HelveticaNeueLT Std Lt" w:hAnsi="HelveticaNeueLT Std Lt"/>
                <w:b/>
                <w:bCs/>
                <w:sz w:val="24"/>
                <w:szCs w:val="24"/>
              </w:rPr>
              <w:fldChar w:fldCharType="separate"/>
            </w:r>
            <w:r w:rsidR="0090778B"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4952CF">
              <w:rPr>
                <w:rFonts w:ascii="HelveticaNeueLT Std Lt" w:hAnsi="HelveticaNeueLT Std L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046" w:rsidRDefault="00B62046" w:rsidP="00E60A3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F7" w:rsidRDefault="008778F7" w:rsidP="00D6664B">
      <w:pPr>
        <w:spacing w:after="0" w:line="240" w:lineRule="auto"/>
      </w:pPr>
      <w:r>
        <w:separator/>
      </w:r>
    </w:p>
  </w:footnote>
  <w:footnote w:type="continuationSeparator" w:id="0">
    <w:p w:rsidR="008778F7" w:rsidRDefault="008778F7" w:rsidP="00D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236"/>
      <w:gridCol w:w="6528"/>
    </w:tblGrid>
    <w:tr w:rsidR="00B62046" w:rsidTr="00FA3EC2">
      <w:trPr>
        <w:trHeight w:val="400"/>
      </w:trPr>
      <w:tc>
        <w:tcPr>
          <w:tcW w:w="2972" w:type="dxa"/>
          <w:vMerge w:val="restart"/>
          <w:vAlign w:val="center"/>
        </w:tcPr>
        <w:p w:rsidR="00B62046" w:rsidRDefault="00DB17B6" w:rsidP="00D6664B">
          <w:pPr>
            <w:pStyle w:val="Encabezado"/>
            <w:jc w:val="center"/>
          </w:pPr>
          <w:r>
            <w:rPr>
              <w:noProof/>
              <w:lang w:eastAsia="es-MX"/>
            </w:rPr>
            <w:t>LOGO DEL ENTE</w:t>
          </w: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:rsidR="00B62046" w:rsidRDefault="00B62046" w:rsidP="00D6664B">
          <w:pPr>
            <w:pStyle w:val="Encabezad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:rsidR="00B62046" w:rsidRDefault="00B62046" w:rsidP="00D6664B">
          <w:pPr>
            <w:pStyle w:val="Encabezado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NOMBRE DEL ENTE</w:t>
          </w:r>
        </w:p>
      </w:tc>
    </w:tr>
    <w:tr w:rsidR="00B62046" w:rsidTr="00D6664B">
      <w:tc>
        <w:tcPr>
          <w:tcW w:w="2972" w:type="dxa"/>
          <w:vMerge/>
          <w:vAlign w:val="center"/>
        </w:tcPr>
        <w:p w:rsidR="00B62046" w:rsidRDefault="00B62046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nil"/>
          </w:tcBorders>
        </w:tcPr>
        <w:p w:rsidR="00B62046" w:rsidRPr="00D6664B" w:rsidRDefault="00B62046">
          <w:pPr>
            <w:pStyle w:val="Encabezado"/>
            <w:rPr>
              <w:sz w:val="6"/>
            </w:rPr>
          </w:pPr>
        </w:p>
      </w:tc>
      <w:tc>
        <w:tcPr>
          <w:tcW w:w="6528" w:type="dxa"/>
          <w:tcBorders>
            <w:top w:val="thickThin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B62046" w:rsidRPr="00D6664B" w:rsidRDefault="00B62046">
          <w:pPr>
            <w:pStyle w:val="Encabezado"/>
            <w:rPr>
              <w:sz w:val="6"/>
            </w:rPr>
          </w:pPr>
        </w:p>
      </w:tc>
    </w:tr>
    <w:tr w:rsidR="00B62046" w:rsidTr="00FA3EC2">
      <w:trPr>
        <w:trHeight w:val="365"/>
      </w:trPr>
      <w:tc>
        <w:tcPr>
          <w:tcW w:w="2972" w:type="dxa"/>
          <w:vMerge/>
          <w:vAlign w:val="center"/>
        </w:tcPr>
        <w:p w:rsidR="00B62046" w:rsidRDefault="00B62046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:rsidR="00B62046" w:rsidRDefault="00B62046" w:rsidP="00D6664B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:rsidR="00B62046" w:rsidRDefault="00B62046" w:rsidP="00A66FBB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REPORTE DE ACTIVIDADES REALIZADAS </w:t>
          </w:r>
        </w:p>
        <w:p w:rsidR="00B62046" w:rsidRDefault="00B62046" w:rsidP="00A66FBB">
          <w:pPr>
            <w:ind w:right="-426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POR EL ÓRGANO INTERNO DE CONTROL </w:t>
          </w:r>
        </w:p>
      </w:tc>
    </w:tr>
  </w:tbl>
  <w:p w:rsidR="00B62046" w:rsidRDefault="00B62046">
    <w:pPr>
      <w:pStyle w:val="Encabezado"/>
    </w:pPr>
  </w:p>
  <w:tbl>
    <w:tblPr>
      <w:tblStyle w:val="Tablaconcuadrcula"/>
      <w:tblW w:w="9736" w:type="dxa"/>
      <w:tblInd w:w="-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1488"/>
      <w:gridCol w:w="2279"/>
    </w:tblGrid>
    <w:tr w:rsidR="00B62046" w:rsidTr="00EC5087">
      <w:trPr>
        <w:gridBefore w:val="1"/>
        <w:wBefore w:w="5969" w:type="dxa"/>
      </w:trPr>
      <w:tc>
        <w:tcPr>
          <w:tcW w:w="1488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:rsidR="00B62046" w:rsidRDefault="00B62046" w:rsidP="00D6664B">
          <w:pPr>
            <w:pStyle w:val="Encabezado"/>
            <w:rPr>
              <w:b/>
            </w:rPr>
          </w:pPr>
          <w:r>
            <w:rPr>
              <w:b/>
            </w:rPr>
            <w:t>EJERCICIO</w:t>
          </w:r>
        </w:p>
      </w:tc>
      <w:tc>
        <w:tcPr>
          <w:tcW w:w="2279" w:type="dxa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</w:tcPr>
        <w:p w:rsidR="00B62046" w:rsidRPr="00D6664B" w:rsidRDefault="00B62046" w:rsidP="00D6664B">
          <w:pPr>
            <w:pStyle w:val="Encabezado"/>
            <w:jc w:val="center"/>
            <w:rPr>
              <w:b/>
            </w:rPr>
          </w:pPr>
          <w:r>
            <w:rPr>
              <w:b/>
            </w:rPr>
            <w:t>2018</w:t>
          </w:r>
        </w:p>
      </w:tc>
    </w:tr>
    <w:tr w:rsidR="00B62046" w:rsidTr="00EC5087">
      <w:trPr>
        <w:gridBefore w:val="1"/>
        <w:wBefore w:w="5969" w:type="dxa"/>
      </w:trPr>
      <w:tc>
        <w:tcPr>
          <w:tcW w:w="1488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:rsidR="00B62046" w:rsidRPr="00D6664B" w:rsidRDefault="00B62046" w:rsidP="00D6664B">
          <w:pPr>
            <w:pStyle w:val="Encabezado"/>
            <w:rPr>
              <w:b/>
            </w:rPr>
          </w:pPr>
          <w:r>
            <w:rPr>
              <w:b/>
            </w:rPr>
            <w:t>MES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</w:tcPr>
        <w:p w:rsidR="00B62046" w:rsidRPr="00D6664B" w:rsidRDefault="00B62046" w:rsidP="00EC5087">
          <w:pPr>
            <w:pStyle w:val="Encabezado"/>
            <w:jc w:val="center"/>
            <w:rPr>
              <w:b/>
            </w:rPr>
          </w:pPr>
          <w:r>
            <w:rPr>
              <w:b/>
            </w:rPr>
            <w:t>Mayo</w:t>
          </w:r>
        </w:p>
      </w:tc>
    </w:tr>
    <w:tr w:rsidR="00B62046" w:rsidTr="00FA3EC2">
      <w:tblPrEx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</w:tblPrEx>
      <w:trPr>
        <w:trHeight w:val="33"/>
      </w:trPr>
      <w:tc>
        <w:tcPr>
          <w:tcW w:w="9736" w:type="dxa"/>
          <w:gridSpan w:val="3"/>
          <w:tcBorders>
            <w:top w:val="nil"/>
            <w:bottom w:val="thickThinSmallGap" w:sz="24" w:space="0" w:color="auto"/>
          </w:tcBorders>
        </w:tcPr>
        <w:p w:rsidR="00B62046" w:rsidRDefault="00B62046" w:rsidP="00D6664B">
          <w:pPr>
            <w:pStyle w:val="Encabezado"/>
            <w:jc w:val="right"/>
          </w:pPr>
        </w:p>
      </w:tc>
    </w:tr>
  </w:tbl>
  <w:p w:rsidR="00B62046" w:rsidRDefault="00B62046" w:rsidP="00D666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CED"/>
    <w:multiLevelType w:val="hybridMultilevel"/>
    <w:tmpl w:val="1EC494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130"/>
    <w:multiLevelType w:val="hybridMultilevel"/>
    <w:tmpl w:val="4DB8FEAC"/>
    <w:lvl w:ilvl="0" w:tplc="B5FC011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202CD"/>
    <w:multiLevelType w:val="hybridMultilevel"/>
    <w:tmpl w:val="3586A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A4918"/>
    <w:multiLevelType w:val="hybridMultilevel"/>
    <w:tmpl w:val="7FAED8CA"/>
    <w:lvl w:ilvl="0" w:tplc="FD2AC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70976DD"/>
    <w:multiLevelType w:val="hybridMultilevel"/>
    <w:tmpl w:val="D5D25D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B1A6F"/>
    <w:multiLevelType w:val="hybridMultilevel"/>
    <w:tmpl w:val="D4ECDAEC"/>
    <w:lvl w:ilvl="0" w:tplc="E3F4C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3651E"/>
    <w:multiLevelType w:val="hybridMultilevel"/>
    <w:tmpl w:val="E754F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82D70"/>
    <w:multiLevelType w:val="hybridMultilevel"/>
    <w:tmpl w:val="43D25534"/>
    <w:lvl w:ilvl="0" w:tplc="294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E1FC6"/>
    <w:multiLevelType w:val="hybridMultilevel"/>
    <w:tmpl w:val="D5D25D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6308F"/>
    <w:multiLevelType w:val="hybridMultilevel"/>
    <w:tmpl w:val="15220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B"/>
    <w:rsid w:val="00013D9E"/>
    <w:rsid w:val="00022AE7"/>
    <w:rsid w:val="00036262"/>
    <w:rsid w:val="000368D5"/>
    <w:rsid w:val="00037C5A"/>
    <w:rsid w:val="00054019"/>
    <w:rsid w:val="00055E62"/>
    <w:rsid w:val="000743E1"/>
    <w:rsid w:val="000769D5"/>
    <w:rsid w:val="0008578A"/>
    <w:rsid w:val="00087731"/>
    <w:rsid w:val="00087B47"/>
    <w:rsid w:val="00087D9E"/>
    <w:rsid w:val="000943AF"/>
    <w:rsid w:val="000B2FD0"/>
    <w:rsid w:val="000C7A8A"/>
    <w:rsid w:val="000D0FD3"/>
    <w:rsid w:val="000D56D7"/>
    <w:rsid w:val="000F60A0"/>
    <w:rsid w:val="000F7303"/>
    <w:rsid w:val="00127584"/>
    <w:rsid w:val="00136980"/>
    <w:rsid w:val="00137353"/>
    <w:rsid w:val="00146890"/>
    <w:rsid w:val="00147BDD"/>
    <w:rsid w:val="00153CB0"/>
    <w:rsid w:val="001563FC"/>
    <w:rsid w:val="001569AC"/>
    <w:rsid w:val="00161CAC"/>
    <w:rsid w:val="0018675E"/>
    <w:rsid w:val="001917C9"/>
    <w:rsid w:val="001A3055"/>
    <w:rsid w:val="001B728D"/>
    <w:rsid w:val="001D44B5"/>
    <w:rsid w:val="001E37FF"/>
    <w:rsid w:val="001F4D2A"/>
    <w:rsid w:val="002049CA"/>
    <w:rsid w:val="00204B22"/>
    <w:rsid w:val="00210E09"/>
    <w:rsid w:val="00211C69"/>
    <w:rsid w:val="00226C3B"/>
    <w:rsid w:val="00235324"/>
    <w:rsid w:val="00241049"/>
    <w:rsid w:val="00242824"/>
    <w:rsid w:val="00244990"/>
    <w:rsid w:val="00251AF2"/>
    <w:rsid w:val="00255A56"/>
    <w:rsid w:val="00256A1A"/>
    <w:rsid w:val="00291DB0"/>
    <w:rsid w:val="002B4A65"/>
    <w:rsid w:val="002B5F88"/>
    <w:rsid w:val="002C4ED2"/>
    <w:rsid w:val="002D34D7"/>
    <w:rsid w:val="002D39B4"/>
    <w:rsid w:val="002D60BE"/>
    <w:rsid w:val="002D638C"/>
    <w:rsid w:val="002E6775"/>
    <w:rsid w:val="002E7179"/>
    <w:rsid w:val="00320D21"/>
    <w:rsid w:val="00322B17"/>
    <w:rsid w:val="003265C5"/>
    <w:rsid w:val="00335177"/>
    <w:rsid w:val="00347601"/>
    <w:rsid w:val="0035568E"/>
    <w:rsid w:val="003558CB"/>
    <w:rsid w:val="00355DA8"/>
    <w:rsid w:val="00356503"/>
    <w:rsid w:val="00356C08"/>
    <w:rsid w:val="00357968"/>
    <w:rsid w:val="00366077"/>
    <w:rsid w:val="00392DDD"/>
    <w:rsid w:val="003A3DD6"/>
    <w:rsid w:val="003A64B5"/>
    <w:rsid w:val="003A7D5C"/>
    <w:rsid w:val="003B288A"/>
    <w:rsid w:val="003B349E"/>
    <w:rsid w:val="003B5817"/>
    <w:rsid w:val="003D4F21"/>
    <w:rsid w:val="003E12C8"/>
    <w:rsid w:val="0040316A"/>
    <w:rsid w:val="00420CC9"/>
    <w:rsid w:val="00424379"/>
    <w:rsid w:val="004303C7"/>
    <w:rsid w:val="004324F4"/>
    <w:rsid w:val="00445306"/>
    <w:rsid w:val="00452E8E"/>
    <w:rsid w:val="0045352F"/>
    <w:rsid w:val="00470F86"/>
    <w:rsid w:val="00481678"/>
    <w:rsid w:val="004925F3"/>
    <w:rsid w:val="004952CF"/>
    <w:rsid w:val="00496B25"/>
    <w:rsid w:val="004A256B"/>
    <w:rsid w:val="004A5D59"/>
    <w:rsid w:val="004C68FB"/>
    <w:rsid w:val="004C6CD3"/>
    <w:rsid w:val="004D30AE"/>
    <w:rsid w:val="004D6710"/>
    <w:rsid w:val="004E5832"/>
    <w:rsid w:val="005404A9"/>
    <w:rsid w:val="00542FDF"/>
    <w:rsid w:val="00556F0D"/>
    <w:rsid w:val="00563FCA"/>
    <w:rsid w:val="00565C16"/>
    <w:rsid w:val="00566AFC"/>
    <w:rsid w:val="005918DA"/>
    <w:rsid w:val="005A2BE8"/>
    <w:rsid w:val="005A611D"/>
    <w:rsid w:val="005B75F8"/>
    <w:rsid w:val="005C7884"/>
    <w:rsid w:val="005D5CDF"/>
    <w:rsid w:val="005E0446"/>
    <w:rsid w:val="005F4670"/>
    <w:rsid w:val="00603408"/>
    <w:rsid w:val="00606C29"/>
    <w:rsid w:val="0061050F"/>
    <w:rsid w:val="00634FE5"/>
    <w:rsid w:val="00651C2F"/>
    <w:rsid w:val="006650EE"/>
    <w:rsid w:val="00670992"/>
    <w:rsid w:val="00674851"/>
    <w:rsid w:val="00682EFF"/>
    <w:rsid w:val="006A139D"/>
    <w:rsid w:val="006B08D0"/>
    <w:rsid w:val="006E7B91"/>
    <w:rsid w:val="006F08F7"/>
    <w:rsid w:val="0072103C"/>
    <w:rsid w:val="00737078"/>
    <w:rsid w:val="00762A63"/>
    <w:rsid w:val="00766823"/>
    <w:rsid w:val="00776E5E"/>
    <w:rsid w:val="007C521D"/>
    <w:rsid w:val="007D6146"/>
    <w:rsid w:val="007D6FBE"/>
    <w:rsid w:val="007F0640"/>
    <w:rsid w:val="007F1846"/>
    <w:rsid w:val="007F35A0"/>
    <w:rsid w:val="007F57EB"/>
    <w:rsid w:val="00806EBC"/>
    <w:rsid w:val="008115A2"/>
    <w:rsid w:val="00812450"/>
    <w:rsid w:val="00822DB7"/>
    <w:rsid w:val="008563EB"/>
    <w:rsid w:val="008603A1"/>
    <w:rsid w:val="008778F7"/>
    <w:rsid w:val="00883814"/>
    <w:rsid w:val="00890573"/>
    <w:rsid w:val="00891976"/>
    <w:rsid w:val="0089757A"/>
    <w:rsid w:val="008A2608"/>
    <w:rsid w:val="008A55C6"/>
    <w:rsid w:val="008C0F1B"/>
    <w:rsid w:val="008E662F"/>
    <w:rsid w:val="008F173B"/>
    <w:rsid w:val="008F661F"/>
    <w:rsid w:val="008F7436"/>
    <w:rsid w:val="00904483"/>
    <w:rsid w:val="009053FF"/>
    <w:rsid w:val="0090778B"/>
    <w:rsid w:val="00943847"/>
    <w:rsid w:val="0096716C"/>
    <w:rsid w:val="00974D27"/>
    <w:rsid w:val="009A0804"/>
    <w:rsid w:val="009A15EE"/>
    <w:rsid w:val="009A5CD8"/>
    <w:rsid w:val="009B4D62"/>
    <w:rsid w:val="009D34EA"/>
    <w:rsid w:val="009E2A93"/>
    <w:rsid w:val="009E2DFA"/>
    <w:rsid w:val="009F4055"/>
    <w:rsid w:val="00A300DB"/>
    <w:rsid w:val="00A66FBB"/>
    <w:rsid w:val="00A71533"/>
    <w:rsid w:val="00A81829"/>
    <w:rsid w:val="00AB5F75"/>
    <w:rsid w:val="00AC3027"/>
    <w:rsid w:val="00AC68EA"/>
    <w:rsid w:val="00AD3CD3"/>
    <w:rsid w:val="00AE41A7"/>
    <w:rsid w:val="00AF11EA"/>
    <w:rsid w:val="00B14734"/>
    <w:rsid w:val="00B16A31"/>
    <w:rsid w:val="00B47958"/>
    <w:rsid w:val="00B517DB"/>
    <w:rsid w:val="00B52EEF"/>
    <w:rsid w:val="00B62046"/>
    <w:rsid w:val="00B63AC2"/>
    <w:rsid w:val="00BA34F3"/>
    <w:rsid w:val="00BB0386"/>
    <w:rsid w:val="00BE5F93"/>
    <w:rsid w:val="00BF53AE"/>
    <w:rsid w:val="00C050A3"/>
    <w:rsid w:val="00C17A5E"/>
    <w:rsid w:val="00C26EC5"/>
    <w:rsid w:val="00C337F2"/>
    <w:rsid w:val="00C40A39"/>
    <w:rsid w:val="00C46017"/>
    <w:rsid w:val="00C47328"/>
    <w:rsid w:val="00C51D5E"/>
    <w:rsid w:val="00C56FED"/>
    <w:rsid w:val="00C819C6"/>
    <w:rsid w:val="00C87AE2"/>
    <w:rsid w:val="00C92965"/>
    <w:rsid w:val="00CA40F9"/>
    <w:rsid w:val="00CA7144"/>
    <w:rsid w:val="00CC3EF3"/>
    <w:rsid w:val="00CF0D6B"/>
    <w:rsid w:val="00CF7AD2"/>
    <w:rsid w:val="00D1086C"/>
    <w:rsid w:val="00D161EB"/>
    <w:rsid w:val="00D221F0"/>
    <w:rsid w:val="00D415A2"/>
    <w:rsid w:val="00D52FAE"/>
    <w:rsid w:val="00D6664B"/>
    <w:rsid w:val="00D7342B"/>
    <w:rsid w:val="00D85BF5"/>
    <w:rsid w:val="00D959E1"/>
    <w:rsid w:val="00DA2AD6"/>
    <w:rsid w:val="00DA3934"/>
    <w:rsid w:val="00DA7D35"/>
    <w:rsid w:val="00DB17B6"/>
    <w:rsid w:val="00DE15D8"/>
    <w:rsid w:val="00DE19FC"/>
    <w:rsid w:val="00DE34D3"/>
    <w:rsid w:val="00DF63D2"/>
    <w:rsid w:val="00E03F12"/>
    <w:rsid w:val="00E232E9"/>
    <w:rsid w:val="00E34B68"/>
    <w:rsid w:val="00E35787"/>
    <w:rsid w:val="00E512F9"/>
    <w:rsid w:val="00E60A3C"/>
    <w:rsid w:val="00EB16F4"/>
    <w:rsid w:val="00EC2D26"/>
    <w:rsid w:val="00EC5087"/>
    <w:rsid w:val="00EC53C7"/>
    <w:rsid w:val="00ED0342"/>
    <w:rsid w:val="00ED4095"/>
    <w:rsid w:val="00EF4A4A"/>
    <w:rsid w:val="00F032BE"/>
    <w:rsid w:val="00F32691"/>
    <w:rsid w:val="00F57B50"/>
    <w:rsid w:val="00F715C0"/>
    <w:rsid w:val="00F76658"/>
    <w:rsid w:val="00F807A1"/>
    <w:rsid w:val="00F81CE1"/>
    <w:rsid w:val="00F978E7"/>
    <w:rsid w:val="00FA0DB0"/>
    <w:rsid w:val="00FA3EC2"/>
    <w:rsid w:val="00FC1618"/>
    <w:rsid w:val="00FD46CE"/>
    <w:rsid w:val="00FE35C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8CBE2-7D5D-45B5-A9A9-45AC368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4B"/>
  </w:style>
  <w:style w:type="paragraph" w:styleId="Piedepgina">
    <w:name w:val="footer"/>
    <w:basedOn w:val="Normal"/>
    <w:link w:val="Piedepgina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4B"/>
  </w:style>
  <w:style w:type="table" w:styleId="Tablaconcuadrcula">
    <w:name w:val="Table Grid"/>
    <w:basedOn w:val="Tablanormal"/>
    <w:uiPriority w:val="39"/>
    <w:rsid w:val="00D6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6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664B"/>
    <w:pPr>
      <w:ind w:left="720"/>
      <w:contextualSpacing/>
    </w:pPr>
    <w:rPr>
      <w:rFonts w:asciiTheme="minorHAnsi" w:hAnsiTheme="minorHAnsi"/>
    </w:rPr>
  </w:style>
  <w:style w:type="character" w:customStyle="1" w:styleId="A4">
    <w:name w:val="A4"/>
    <w:uiPriority w:val="99"/>
    <w:rsid w:val="00054019"/>
    <w:rPr>
      <w:rFonts w:cs="Soberana Sans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F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D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1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murillo@bcs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urquez@bc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B0EE-74FE-440F-AA3A-229F5353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López José</dc:creator>
  <cp:keywords/>
  <dc:description/>
  <cp:lastModifiedBy>C.P. ANTONIO BURQUEZ</cp:lastModifiedBy>
  <cp:revision>2</cp:revision>
  <cp:lastPrinted>2018-06-19T20:11:00Z</cp:lastPrinted>
  <dcterms:created xsi:type="dcterms:W3CDTF">2018-07-09T19:46:00Z</dcterms:created>
  <dcterms:modified xsi:type="dcterms:W3CDTF">2018-07-09T19:46:00Z</dcterms:modified>
</cp:coreProperties>
</file>