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FC134" w14:textId="77777777" w:rsidR="005272D1" w:rsidRDefault="005272D1" w:rsidP="00F26DED">
      <w:pPr>
        <w:spacing w:after="0"/>
        <w:jc w:val="both"/>
        <w:rPr>
          <w:rFonts w:ascii="Arial" w:hAnsi="Arial" w:cs="Arial"/>
        </w:rPr>
      </w:pPr>
    </w:p>
    <w:p w14:paraId="08B3CABA" w14:textId="77777777" w:rsidR="009A70C9" w:rsidRDefault="009A70C9" w:rsidP="00F26DED">
      <w:pPr>
        <w:spacing w:after="0"/>
        <w:jc w:val="both"/>
        <w:rPr>
          <w:rFonts w:ascii="Arial" w:hAnsi="Arial" w:cs="Arial"/>
        </w:rPr>
      </w:pPr>
    </w:p>
    <w:p w14:paraId="7474E515" w14:textId="77777777" w:rsidR="00A07253" w:rsidRPr="004A5796" w:rsidRDefault="007D6376" w:rsidP="00F26DED">
      <w:pPr>
        <w:spacing w:after="0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 xml:space="preserve">En cumplimiento a lo dispuesto por los artículos </w:t>
      </w:r>
      <w:r w:rsidR="009B39FC">
        <w:rPr>
          <w:rFonts w:ascii="Arial" w:hAnsi="Arial" w:cs="Arial"/>
        </w:rPr>
        <w:t>8, 9</w:t>
      </w:r>
      <w:r w:rsidRPr="004A5796">
        <w:rPr>
          <w:rFonts w:ascii="Arial" w:hAnsi="Arial" w:cs="Arial"/>
        </w:rPr>
        <w:t xml:space="preserve">, 12, 16, 64 y 65 de la Ley Orgánica de la Administración Pública del Estado de Baja California Sur; 2, 3, 45 y 46 de la Ley de Responsabilidades </w:t>
      </w:r>
      <w:r w:rsidR="005D36FA" w:rsidRPr="004A5796">
        <w:rPr>
          <w:rFonts w:ascii="Arial" w:hAnsi="Arial" w:cs="Arial"/>
        </w:rPr>
        <w:t>de</w:t>
      </w:r>
      <w:r w:rsidRPr="004A5796">
        <w:rPr>
          <w:rFonts w:ascii="Arial" w:hAnsi="Arial" w:cs="Arial"/>
        </w:rPr>
        <w:t xml:space="preserve"> los Servidores Públicos del Estado y</w:t>
      </w:r>
      <w:r w:rsidR="005D36FA" w:rsidRPr="004A5796">
        <w:rPr>
          <w:rFonts w:ascii="Arial" w:hAnsi="Arial" w:cs="Arial"/>
        </w:rPr>
        <w:t xml:space="preserve"> de los</w:t>
      </w:r>
      <w:r w:rsidRPr="004A5796">
        <w:rPr>
          <w:rFonts w:ascii="Arial" w:hAnsi="Arial" w:cs="Arial"/>
        </w:rPr>
        <w:t xml:space="preserve"> Municipi</w:t>
      </w:r>
      <w:r w:rsidR="00355857" w:rsidRPr="004A5796">
        <w:rPr>
          <w:rFonts w:ascii="Arial" w:hAnsi="Arial" w:cs="Arial"/>
        </w:rPr>
        <w:t xml:space="preserve">os de Baja </w:t>
      </w:r>
      <w:r w:rsidR="00C978A1">
        <w:rPr>
          <w:rFonts w:ascii="Arial" w:hAnsi="Arial" w:cs="Arial"/>
        </w:rPr>
        <w:t>California Sur; 1, 3</w:t>
      </w:r>
      <w:r w:rsidR="00355857"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</w:rPr>
        <w:t xml:space="preserve"> 6 y 13 del Reglamento para la Entrega </w:t>
      </w:r>
      <w:r w:rsidR="00BE2D10" w:rsidRPr="004A5796">
        <w:rPr>
          <w:rFonts w:ascii="Arial" w:hAnsi="Arial" w:cs="Arial"/>
        </w:rPr>
        <w:t xml:space="preserve">- </w:t>
      </w:r>
      <w:r w:rsidRPr="004A5796">
        <w:rPr>
          <w:rFonts w:ascii="Arial" w:hAnsi="Arial" w:cs="Arial"/>
        </w:rPr>
        <w:t>Recepción de los Servidores Públicos del Estado de Baja California Sur, se levanta la presente:</w:t>
      </w:r>
      <w:r w:rsidR="00F26DED" w:rsidRPr="004A5796">
        <w:rPr>
          <w:rFonts w:ascii="Arial" w:hAnsi="Arial" w:cs="Arial"/>
        </w:rPr>
        <w:t xml:space="preserve"> </w:t>
      </w:r>
    </w:p>
    <w:p w14:paraId="43855A94" w14:textId="77777777" w:rsidR="00A07253" w:rsidRPr="004A5796" w:rsidRDefault="00A07253" w:rsidP="00F26DED">
      <w:pPr>
        <w:spacing w:after="0"/>
        <w:jc w:val="both"/>
        <w:rPr>
          <w:rFonts w:ascii="Arial" w:hAnsi="Arial" w:cs="Arial"/>
          <w:b/>
        </w:rPr>
      </w:pPr>
    </w:p>
    <w:p w14:paraId="6DF0B4A8" w14:textId="77777777" w:rsidR="001A6111" w:rsidRPr="004A5796" w:rsidRDefault="001A6111" w:rsidP="00F26DED">
      <w:pPr>
        <w:spacing w:after="0"/>
        <w:jc w:val="both"/>
        <w:rPr>
          <w:rFonts w:ascii="Arial" w:hAnsi="Arial" w:cs="Arial"/>
          <w:b/>
        </w:rPr>
      </w:pPr>
    </w:p>
    <w:p w14:paraId="464F8984" w14:textId="77777777" w:rsidR="007D6376" w:rsidRPr="004A5796" w:rsidRDefault="007D6376" w:rsidP="00A07253">
      <w:pPr>
        <w:spacing w:after="0"/>
        <w:jc w:val="center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t>ACTA ADMINISTRATIVA DE ENTREGA-RECEPCIÓN</w:t>
      </w:r>
    </w:p>
    <w:p w14:paraId="745B69C9" w14:textId="77777777" w:rsidR="00A07253" w:rsidRPr="004A5796" w:rsidRDefault="00A07253" w:rsidP="00F26DED">
      <w:pPr>
        <w:spacing w:after="0"/>
        <w:jc w:val="both"/>
        <w:rPr>
          <w:rFonts w:ascii="Arial" w:hAnsi="Arial" w:cs="Arial"/>
          <w:b/>
        </w:rPr>
      </w:pPr>
    </w:p>
    <w:p w14:paraId="71F6463E" w14:textId="77777777" w:rsidR="001A6111" w:rsidRPr="004A5796" w:rsidRDefault="001A6111" w:rsidP="00F26DED">
      <w:pPr>
        <w:spacing w:after="0"/>
        <w:jc w:val="both"/>
        <w:rPr>
          <w:rFonts w:ascii="Arial" w:hAnsi="Arial" w:cs="Arial"/>
          <w:b/>
        </w:rPr>
      </w:pPr>
    </w:p>
    <w:p w14:paraId="0FF1AD0A" w14:textId="0AA45369" w:rsidR="007D6376" w:rsidRPr="004A5796" w:rsidRDefault="005D36FA" w:rsidP="00A816D1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>En la C</w:t>
      </w:r>
      <w:r w:rsidR="00910915" w:rsidRPr="004A5796">
        <w:rPr>
          <w:rFonts w:ascii="Arial" w:hAnsi="Arial" w:cs="Arial"/>
        </w:rPr>
        <w:t xml:space="preserve">iudad de </w:t>
      </w:r>
      <w:r w:rsidR="00C67F16" w:rsidRPr="00C978A1">
        <w:rPr>
          <w:rFonts w:ascii="Arial" w:hAnsi="Arial" w:cs="Arial"/>
          <w:b/>
        </w:rPr>
        <w:t>(2)</w:t>
      </w:r>
      <w:r w:rsidR="007D6376" w:rsidRPr="004A5796">
        <w:rPr>
          <w:rFonts w:ascii="Arial" w:hAnsi="Arial" w:cs="Arial"/>
        </w:rPr>
        <w:t xml:space="preserve">, Baja California Sur; siendo las </w:t>
      </w:r>
      <w:r w:rsidR="00C67F16" w:rsidRPr="00C978A1">
        <w:rPr>
          <w:rFonts w:ascii="Arial" w:hAnsi="Arial" w:cs="Arial"/>
          <w:b/>
        </w:rPr>
        <w:t>(3)</w:t>
      </w:r>
      <w:r w:rsidR="00910915" w:rsidRPr="004A5796">
        <w:rPr>
          <w:rFonts w:ascii="Arial" w:hAnsi="Arial" w:cs="Arial"/>
        </w:rPr>
        <w:t xml:space="preserve"> </w:t>
      </w:r>
      <w:r w:rsidR="007D6376" w:rsidRPr="004A5796">
        <w:rPr>
          <w:rFonts w:ascii="Arial" w:hAnsi="Arial" w:cs="Arial"/>
        </w:rPr>
        <w:t>horas</w:t>
      </w:r>
      <w:r w:rsidR="00AA4DC0" w:rsidRPr="004A5796">
        <w:rPr>
          <w:rFonts w:ascii="Arial" w:hAnsi="Arial" w:cs="Arial"/>
        </w:rPr>
        <w:t xml:space="preserve"> del día </w:t>
      </w:r>
      <w:r w:rsidR="00C67F16" w:rsidRPr="00C978A1">
        <w:rPr>
          <w:rFonts w:ascii="Arial" w:hAnsi="Arial" w:cs="Arial"/>
          <w:b/>
        </w:rPr>
        <w:t>(4)</w:t>
      </w:r>
      <w:r w:rsidR="007D6376" w:rsidRPr="00C978A1">
        <w:rPr>
          <w:rFonts w:ascii="Arial" w:hAnsi="Arial" w:cs="Arial"/>
          <w:b/>
        </w:rPr>
        <w:t>,</w:t>
      </w:r>
      <w:r w:rsidR="007D6376" w:rsidRPr="004A5796">
        <w:rPr>
          <w:rFonts w:ascii="Arial" w:hAnsi="Arial" w:cs="Arial"/>
        </w:rPr>
        <w:t xml:space="preserve"> se reunieron en las oficinas que oc</w:t>
      </w:r>
      <w:r w:rsidR="00910915" w:rsidRPr="004A5796">
        <w:rPr>
          <w:rFonts w:ascii="Arial" w:hAnsi="Arial" w:cs="Arial"/>
        </w:rPr>
        <w:t xml:space="preserve">upa </w:t>
      </w:r>
      <w:r w:rsidR="00CD7A2D" w:rsidRPr="004A5796">
        <w:rPr>
          <w:rFonts w:ascii="Arial" w:hAnsi="Arial" w:cs="Arial"/>
        </w:rPr>
        <w:t xml:space="preserve">la (el) </w:t>
      </w:r>
      <w:r w:rsidR="00C67F16" w:rsidRPr="00C978A1">
        <w:rPr>
          <w:rFonts w:ascii="Arial" w:hAnsi="Arial" w:cs="Arial"/>
          <w:b/>
        </w:rPr>
        <w:t>(5)</w:t>
      </w:r>
      <w:r w:rsidR="00E3699B" w:rsidRPr="00C978A1">
        <w:rPr>
          <w:rFonts w:ascii="Arial" w:hAnsi="Arial" w:cs="Arial"/>
          <w:b/>
        </w:rPr>
        <w:t>,</w:t>
      </w:r>
      <w:r w:rsidR="00E3699B" w:rsidRPr="004A5796">
        <w:rPr>
          <w:rFonts w:ascii="Arial" w:hAnsi="Arial" w:cs="Arial"/>
        </w:rPr>
        <w:t xml:space="preserve"> </w:t>
      </w:r>
      <w:r w:rsidR="00C27852" w:rsidRPr="004A5796">
        <w:rPr>
          <w:rFonts w:ascii="Arial" w:hAnsi="Arial" w:cs="Arial"/>
        </w:rPr>
        <w:t>sito</w:t>
      </w:r>
      <w:r w:rsidR="00CD7A2D" w:rsidRPr="004A5796">
        <w:rPr>
          <w:rFonts w:ascii="Arial" w:hAnsi="Arial" w:cs="Arial"/>
        </w:rPr>
        <w:t xml:space="preserve"> en</w:t>
      </w:r>
      <w:r w:rsidR="00C27852" w:rsidRPr="004A5796">
        <w:rPr>
          <w:rFonts w:ascii="Arial" w:hAnsi="Arial" w:cs="Arial"/>
        </w:rPr>
        <w:t xml:space="preserve"> </w:t>
      </w:r>
      <w:r w:rsidR="008053DE" w:rsidRPr="00C978A1">
        <w:rPr>
          <w:rFonts w:ascii="Arial" w:hAnsi="Arial" w:cs="Arial"/>
          <w:b/>
        </w:rPr>
        <w:t>(6)</w:t>
      </w:r>
      <w:r w:rsidR="00CD7A2D" w:rsidRPr="00C978A1">
        <w:rPr>
          <w:rFonts w:ascii="Arial" w:hAnsi="Arial" w:cs="Arial"/>
          <w:b/>
        </w:rPr>
        <w:t>,</w:t>
      </w:r>
      <w:r w:rsidR="00C75AF8" w:rsidRPr="004A5796">
        <w:rPr>
          <w:rFonts w:ascii="Arial" w:hAnsi="Arial" w:cs="Arial"/>
        </w:rPr>
        <w:t>el (la)</w:t>
      </w:r>
      <w:r w:rsidR="007D6376" w:rsidRPr="004A5796">
        <w:rPr>
          <w:rFonts w:ascii="Arial" w:hAnsi="Arial" w:cs="Arial"/>
        </w:rPr>
        <w:t xml:space="preserve"> </w:t>
      </w:r>
      <w:r w:rsidR="008053DE" w:rsidRPr="00C978A1">
        <w:rPr>
          <w:rFonts w:ascii="Arial" w:hAnsi="Arial" w:cs="Arial"/>
          <w:b/>
        </w:rPr>
        <w:t>(7)</w:t>
      </w:r>
      <w:r w:rsidR="007D6376" w:rsidRPr="004A5796">
        <w:rPr>
          <w:rFonts w:ascii="Arial" w:hAnsi="Arial" w:cs="Arial"/>
          <w:b/>
        </w:rPr>
        <w:t xml:space="preserve"> </w:t>
      </w:r>
      <w:r w:rsidR="007D6376" w:rsidRPr="004A5796">
        <w:rPr>
          <w:rFonts w:ascii="Arial" w:hAnsi="Arial" w:cs="Arial"/>
        </w:rPr>
        <w:t xml:space="preserve">quien deja de ocupar el puesto de </w:t>
      </w:r>
      <w:r w:rsidR="008053DE" w:rsidRPr="00C978A1">
        <w:rPr>
          <w:rFonts w:ascii="Arial" w:hAnsi="Arial" w:cs="Arial"/>
          <w:b/>
        </w:rPr>
        <w:t>(8)</w:t>
      </w:r>
      <w:r w:rsidR="00910915" w:rsidRPr="004A5796">
        <w:rPr>
          <w:rFonts w:ascii="Arial" w:hAnsi="Arial" w:cs="Arial"/>
        </w:rPr>
        <w:t xml:space="preserve"> </w:t>
      </w:r>
      <w:r w:rsidR="007D6376" w:rsidRPr="004A5796">
        <w:rPr>
          <w:rFonts w:ascii="Arial" w:hAnsi="Arial" w:cs="Arial"/>
        </w:rPr>
        <w:t>y el</w:t>
      </w:r>
      <w:r w:rsidR="007D6376" w:rsidRPr="004A5796">
        <w:rPr>
          <w:rFonts w:ascii="Arial" w:hAnsi="Arial" w:cs="Arial"/>
          <w:b/>
        </w:rPr>
        <w:t xml:space="preserve"> </w:t>
      </w:r>
      <w:r w:rsidR="00D0581D" w:rsidRPr="004A5796">
        <w:rPr>
          <w:rFonts w:ascii="Arial" w:hAnsi="Arial" w:cs="Arial"/>
        </w:rPr>
        <w:t>(la)</w:t>
      </w:r>
      <w:r w:rsidR="00D0581D" w:rsidRPr="004A5796">
        <w:rPr>
          <w:rFonts w:ascii="Arial" w:hAnsi="Arial" w:cs="Arial"/>
          <w:b/>
        </w:rPr>
        <w:t xml:space="preserve"> </w:t>
      </w:r>
      <w:r w:rsidR="008053DE" w:rsidRPr="00C978A1">
        <w:rPr>
          <w:rFonts w:ascii="Arial" w:hAnsi="Arial" w:cs="Arial"/>
          <w:b/>
        </w:rPr>
        <w:t>(9)</w:t>
      </w:r>
      <w:r w:rsidR="0087179B" w:rsidRPr="00C978A1">
        <w:rPr>
          <w:rFonts w:ascii="Arial" w:hAnsi="Arial" w:cs="Arial"/>
          <w:b/>
        </w:rPr>
        <w:t>,</w:t>
      </w:r>
      <w:r w:rsidR="0087179B" w:rsidRPr="004A5796">
        <w:rPr>
          <w:rFonts w:ascii="Arial" w:hAnsi="Arial" w:cs="Arial"/>
        </w:rPr>
        <w:t xml:space="preserve"> </w:t>
      </w:r>
      <w:r w:rsidR="007D6376" w:rsidRPr="004A5796">
        <w:rPr>
          <w:rFonts w:ascii="Arial" w:hAnsi="Arial" w:cs="Arial"/>
        </w:rPr>
        <w:t>quien a partir del día</w:t>
      </w:r>
      <w:r w:rsidR="00910915" w:rsidRPr="004A5796">
        <w:rPr>
          <w:rFonts w:ascii="Arial" w:hAnsi="Arial" w:cs="Arial"/>
        </w:rPr>
        <w:t xml:space="preserve"> </w:t>
      </w:r>
      <w:r w:rsidR="00391352" w:rsidRPr="001A5289">
        <w:rPr>
          <w:rFonts w:ascii="Arial" w:hAnsi="Arial" w:cs="Arial"/>
          <w:b/>
        </w:rPr>
        <w:t>(1</w:t>
      </w:r>
      <w:r w:rsidR="000516E6" w:rsidRPr="001A5289">
        <w:rPr>
          <w:rFonts w:ascii="Arial" w:hAnsi="Arial" w:cs="Arial"/>
          <w:b/>
        </w:rPr>
        <w:t>0</w:t>
      </w:r>
      <w:r w:rsidR="00391352" w:rsidRPr="00C978A1">
        <w:rPr>
          <w:rFonts w:ascii="Arial" w:hAnsi="Arial" w:cs="Arial"/>
          <w:b/>
          <w:i/>
        </w:rPr>
        <w:t>)</w:t>
      </w:r>
      <w:r w:rsidR="007D6376" w:rsidRPr="00C978A1">
        <w:rPr>
          <w:rFonts w:ascii="Arial" w:hAnsi="Arial" w:cs="Arial"/>
          <w:b/>
          <w:i/>
        </w:rPr>
        <w:t>,</w:t>
      </w:r>
      <w:r w:rsidR="00D40DFA" w:rsidRPr="004A5796">
        <w:rPr>
          <w:rFonts w:ascii="Arial" w:hAnsi="Arial" w:cs="Arial"/>
        </w:rPr>
        <w:t xml:space="preserve"> ocupa</w:t>
      </w:r>
      <w:r w:rsidR="007D6376" w:rsidRPr="004A5796">
        <w:rPr>
          <w:rFonts w:ascii="Arial" w:hAnsi="Arial" w:cs="Arial"/>
        </w:rPr>
        <w:t xml:space="preserve"> la titularidad de</w:t>
      </w:r>
      <w:r w:rsidR="00391352" w:rsidRPr="004A5796">
        <w:rPr>
          <w:rFonts w:ascii="Arial" w:hAnsi="Arial" w:cs="Arial"/>
        </w:rPr>
        <w:t xml:space="preserve"> </w:t>
      </w:r>
      <w:r w:rsidR="00391352" w:rsidRPr="00C978A1">
        <w:rPr>
          <w:rFonts w:ascii="Arial" w:hAnsi="Arial" w:cs="Arial"/>
          <w:b/>
        </w:rPr>
        <w:t>(</w:t>
      </w:r>
      <w:r w:rsidR="000516E6" w:rsidRPr="00C978A1">
        <w:rPr>
          <w:rFonts w:ascii="Arial" w:hAnsi="Arial" w:cs="Arial"/>
          <w:b/>
        </w:rPr>
        <w:t>8</w:t>
      </w:r>
      <w:r w:rsidR="00391352" w:rsidRPr="00C978A1">
        <w:rPr>
          <w:rFonts w:ascii="Arial" w:hAnsi="Arial" w:cs="Arial"/>
          <w:b/>
        </w:rPr>
        <w:t>)</w:t>
      </w:r>
      <w:r w:rsidR="00910915" w:rsidRPr="004A5796">
        <w:rPr>
          <w:rFonts w:ascii="Arial" w:hAnsi="Arial" w:cs="Arial"/>
        </w:rPr>
        <w:t xml:space="preserve">, </w:t>
      </w:r>
      <w:r w:rsidR="007D6376" w:rsidRPr="004A5796">
        <w:rPr>
          <w:rFonts w:ascii="Arial" w:hAnsi="Arial" w:cs="Arial"/>
        </w:rPr>
        <w:t xml:space="preserve">quienes se identificaron con </w:t>
      </w:r>
      <w:r w:rsidR="00910915" w:rsidRPr="004A5796">
        <w:rPr>
          <w:rFonts w:ascii="Arial" w:hAnsi="Arial" w:cs="Arial"/>
        </w:rPr>
        <w:t>credencial</w:t>
      </w:r>
      <w:r w:rsidR="0087179B" w:rsidRPr="004A5796">
        <w:rPr>
          <w:rFonts w:ascii="Arial" w:hAnsi="Arial" w:cs="Arial"/>
        </w:rPr>
        <w:t>es</w:t>
      </w:r>
      <w:r w:rsidR="00910915" w:rsidRPr="004A5796">
        <w:rPr>
          <w:rFonts w:ascii="Arial" w:hAnsi="Arial" w:cs="Arial"/>
        </w:rPr>
        <w:t xml:space="preserve"> </w:t>
      </w:r>
      <w:r w:rsidR="002F0EEC" w:rsidRPr="004A5796">
        <w:rPr>
          <w:rFonts w:ascii="Arial" w:hAnsi="Arial" w:cs="Arial"/>
        </w:rPr>
        <w:t>p</w:t>
      </w:r>
      <w:r w:rsidR="00BA5734" w:rsidRPr="004A5796">
        <w:rPr>
          <w:rFonts w:ascii="Arial" w:hAnsi="Arial" w:cs="Arial"/>
        </w:rPr>
        <w:t>ara votar con fotografía</w:t>
      </w:r>
      <w:r w:rsidR="00910915" w:rsidRPr="004A5796">
        <w:rPr>
          <w:rFonts w:ascii="Arial" w:hAnsi="Arial" w:cs="Arial"/>
        </w:rPr>
        <w:t xml:space="preserve"> con número </w:t>
      </w:r>
      <w:r w:rsidR="00C12D8C" w:rsidRPr="001A5289">
        <w:rPr>
          <w:rFonts w:ascii="Arial" w:hAnsi="Arial" w:cs="Arial"/>
          <w:b/>
        </w:rPr>
        <w:t>(</w:t>
      </w:r>
      <w:r w:rsidR="000516E6" w:rsidRPr="001A5289">
        <w:rPr>
          <w:rFonts w:ascii="Arial" w:hAnsi="Arial" w:cs="Arial"/>
          <w:b/>
        </w:rPr>
        <w:t>1</w:t>
      </w:r>
      <w:r w:rsidR="00E90041" w:rsidRPr="001A5289">
        <w:rPr>
          <w:rFonts w:ascii="Arial" w:hAnsi="Arial" w:cs="Arial"/>
          <w:b/>
        </w:rPr>
        <w:t>1</w:t>
      </w:r>
      <w:r w:rsidR="00C12D8C" w:rsidRPr="001A5289">
        <w:rPr>
          <w:rFonts w:ascii="Arial" w:hAnsi="Arial" w:cs="Arial"/>
          <w:b/>
        </w:rPr>
        <w:t>)</w:t>
      </w:r>
      <w:r w:rsidR="0087179B" w:rsidRPr="004A5796">
        <w:rPr>
          <w:rFonts w:ascii="Arial" w:hAnsi="Arial" w:cs="Arial"/>
        </w:rPr>
        <w:t xml:space="preserve"> y número </w:t>
      </w:r>
      <w:r w:rsidR="00C12D8C" w:rsidRPr="001A5289">
        <w:rPr>
          <w:rFonts w:ascii="Arial" w:hAnsi="Arial" w:cs="Arial"/>
          <w:b/>
        </w:rPr>
        <w:t>(</w:t>
      </w:r>
      <w:r w:rsidR="000516E6" w:rsidRPr="001A5289">
        <w:rPr>
          <w:rFonts w:ascii="Arial" w:hAnsi="Arial" w:cs="Arial"/>
          <w:b/>
        </w:rPr>
        <w:t>1</w:t>
      </w:r>
      <w:r w:rsidR="00E90041" w:rsidRPr="001A5289">
        <w:rPr>
          <w:rFonts w:ascii="Arial" w:hAnsi="Arial" w:cs="Arial"/>
          <w:b/>
        </w:rPr>
        <w:t>1</w:t>
      </w:r>
      <w:r w:rsidR="00C12D8C" w:rsidRPr="001A5289">
        <w:rPr>
          <w:rFonts w:ascii="Arial" w:hAnsi="Arial" w:cs="Arial"/>
          <w:b/>
        </w:rPr>
        <w:t>)</w:t>
      </w:r>
      <w:r w:rsidR="0087179B" w:rsidRPr="001A5289">
        <w:rPr>
          <w:rFonts w:ascii="Arial" w:hAnsi="Arial" w:cs="Arial"/>
          <w:b/>
        </w:rPr>
        <w:t>,</w:t>
      </w:r>
      <w:r w:rsidR="0087179B" w:rsidRPr="004A5796">
        <w:rPr>
          <w:rFonts w:ascii="Arial" w:hAnsi="Arial" w:cs="Arial"/>
        </w:rPr>
        <w:t xml:space="preserve"> </w:t>
      </w:r>
      <w:r w:rsidR="00BE2D10" w:rsidRPr="004A5796">
        <w:rPr>
          <w:rFonts w:ascii="Arial" w:hAnsi="Arial" w:cs="Arial"/>
        </w:rPr>
        <w:t xml:space="preserve">respectivamente, </w:t>
      </w:r>
      <w:r w:rsidR="00910915" w:rsidRPr="004A5796">
        <w:rPr>
          <w:rFonts w:ascii="Arial" w:hAnsi="Arial" w:cs="Arial"/>
        </w:rPr>
        <w:t>expedida</w:t>
      </w:r>
      <w:r w:rsidR="0087179B" w:rsidRPr="004A5796">
        <w:rPr>
          <w:rFonts w:ascii="Arial" w:hAnsi="Arial" w:cs="Arial"/>
        </w:rPr>
        <w:t>s</w:t>
      </w:r>
      <w:r w:rsidR="00910915" w:rsidRPr="004A5796">
        <w:rPr>
          <w:rFonts w:ascii="Arial" w:hAnsi="Arial" w:cs="Arial"/>
        </w:rPr>
        <w:t xml:space="preserve"> por el</w:t>
      </w:r>
      <w:r w:rsidR="00C12D8C" w:rsidRPr="004A5796">
        <w:rPr>
          <w:rFonts w:ascii="Arial" w:hAnsi="Arial" w:cs="Arial"/>
        </w:rPr>
        <w:t xml:space="preserve"> </w:t>
      </w:r>
      <w:r w:rsidR="00C12D8C" w:rsidRPr="001A5289">
        <w:rPr>
          <w:rFonts w:ascii="Arial" w:hAnsi="Arial" w:cs="Arial"/>
          <w:b/>
        </w:rPr>
        <w:t>(1</w:t>
      </w:r>
      <w:r w:rsidR="00E90041" w:rsidRPr="001A5289">
        <w:rPr>
          <w:rFonts w:ascii="Arial" w:hAnsi="Arial" w:cs="Arial"/>
          <w:b/>
        </w:rPr>
        <w:t>2</w:t>
      </w:r>
      <w:r w:rsidR="00C12D8C" w:rsidRPr="001A5289">
        <w:rPr>
          <w:rFonts w:ascii="Arial" w:hAnsi="Arial" w:cs="Arial"/>
          <w:b/>
        </w:rPr>
        <w:t>)</w:t>
      </w:r>
      <w:r w:rsidR="007D6376" w:rsidRPr="001A5289">
        <w:rPr>
          <w:rFonts w:ascii="Arial" w:hAnsi="Arial" w:cs="Arial"/>
          <w:b/>
        </w:rPr>
        <w:t>,</w:t>
      </w:r>
      <w:r w:rsidR="007D6376" w:rsidRPr="004A5796">
        <w:rPr>
          <w:rFonts w:ascii="Arial" w:hAnsi="Arial" w:cs="Arial"/>
        </w:rPr>
        <w:t xml:space="preserve"> documentos cuya copia simple se anexa a la presente, con </w:t>
      </w:r>
      <w:r w:rsidR="0065377B" w:rsidRPr="004A5796">
        <w:rPr>
          <w:rFonts w:ascii="Arial" w:hAnsi="Arial" w:cs="Arial"/>
        </w:rPr>
        <w:t xml:space="preserve">el </w:t>
      </w:r>
      <w:r w:rsidR="007D6376" w:rsidRPr="004A5796">
        <w:rPr>
          <w:rFonts w:ascii="Arial" w:hAnsi="Arial" w:cs="Arial"/>
        </w:rPr>
        <w:t>motivo de llev</w:t>
      </w:r>
      <w:r w:rsidR="0087179B" w:rsidRPr="004A5796">
        <w:rPr>
          <w:rFonts w:ascii="Arial" w:hAnsi="Arial" w:cs="Arial"/>
        </w:rPr>
        <w:t>ar a cabo la Entrega-Recepción,</w:t>
      </w:r>
      <w:r w:rsidR="007D6376" w:rsidRPr="004A5796">
        <w:rPr>
          <w:rFonts w:ascii="Arial" w:hAnsi="Arial" w:cs="Arial"/>
        </w:rPr>
        <w:t xml:space="preserve"> bajo protesta de decir verdad</w:t>
      </w:r>
      <w:r w:rsidR="00F0364F" w:rsidRPr="004A5796">
        <w:rPr>
          <w:rFonts w:ascii="Arial" w:hAnsi="Arial" w:cs="Arial"/>
        </w:rPr>
        <w:t xml:space="preserve"> </w:t>
      </w:r>
      <w:r w:rsidR="007D6376" w:rsidRPr="004A5796">
        <w:rPr>
          <w:rFonts w:ascii="Arial" w:hAnsi="Arial" w:cs="Arial"/>
        </w:rPr>
        <w:t>los comparecientes hacen las siguientes:</w:t>
      </w:r>
    </w:p>
    <w:p w14:paraId="45881D7E" w14:textId="77777777" w:rsidR="00A07253" w:rsidRPr="004A5796" w:rsidRDefault="00A07253" w:rsidP="00A816D1">
      <w:pPr>
        <w:pStyle w:val="Sinespaciado"/>
        <w:jc w:val="center"/>
        <w:rPr>
          <w:rFonts w:ascii="Arial" w:hAnsi="Arial" w:cs="Arial"/>
        </w:rPr>
      </w:pPr>
    </w:p>
    <w:p w14:paraId="11E041D8" w14:textId="77777777" w:rsidR="001A6111" w:rsidRPr="004A5796" w:rsidRDefault="001A6111" w:rsidP="00A816D1">
      <w:pPr>
        <w:pStyle w:val="Sinespaciado"/>
        <w:jc w:val="center"/>
        <w:rPr>
          <w:rFonts w:ascii="Arial" w:hAnsi="Arial" w:cs="Arial"/>
        </w:rPr>
      </w:pPr>
    </w:p>
    <w:p w14:paraId="634AB17D" w14:textId="77777777" w:rsidR="007D6376" w:rsidRPr="004A5796" w:rsidRDefault="007D6376" w:rsidP="00A816D1">
      <w:pPr>
        <w:pStyle w:val="Sinespaciado"/>
        <w:jc w:val="center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t>DECLARACIONES</w:t>
      </w:r>
    </w:p>
    <w:p w14:paraId="43880730" w14:textId="77777777" w:rsidR="00A07253" w:rsidRPr="004A5796" w:rsidRDefault="00A07253" w:rsidP="00C32C00">
      <w:pPr>
        <w:pStyle w:val="Sinespaciado"/>
        <w:jc w:val="both"/>
        <w:rPr>
          <w:rFonts w:ascii="Arial" w:hAnsi="Arial" w:cs="Arial"/>
          <w:b/>
        </w:rPr>
      </w:pPr>
    </w:p>
    <w:p w14:paraId="5488A32A" w14:textId="77777777" w:rsidR="001A6111" w:rsidRPr="004A5796" w:rsidRDefault="001A6111" w:rsidP="00C32C00">
      <w:pPr>
        <w:pStyle w:val="Sinespaciado"/>
        <w:jc w:val="both"/>
        <w:rPr>
          <w:rFonts w:ascii="Arial" w:hAnsi="Arial" w:cs="Arial"/>
          <w:b/>
        </w:rPr>
      </w:pPr>
    </w:p>
    <w:p w14:paraId="18E85D39" w14:textId="77777777" w:rsidR="00A07253" w:rsidRPr="004A5796" w:rsidRDefault="007D6376" w:rsidP="00C32C00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  <w:b/>
        </w:rPr>
        <w:t>PRIMERA.</w:t>
      </w:r>
      <w:r w:rsidR="000F1C03" w:rsidRPr="004A5796">
        <w:rPr>
          <w:rFonts w:ascii="Arial" w:hAnsi="Arial" w:cs="Arial"/>
        </w:rPr>
        <w:t xml:space="preserve"> Manifiesta </w:t>
      </w:r>
      <w:r w:rsidR="009D6666" w:rsidRPr="004A5796">
        <w:rPr>
          <w:rFonts w:ascii="Arial" w:hAnsi="Arial" w:cs="Arial"/>
        </w:rPr>
        <w:t xml:space="preserve">el C. </w:t>
      </w:r>
      <w:r w:rsidR="009D6666" w:rsidRPr="004A5796">
        <w:rPr>
          <w:rFonts w:ascii="Arial" w:hAnsi="Arial" w:cs="Arial"/>
          <w:b/>
        </w:rPr>
        <w:t>(</w:t>
      </w:r>
      <w:r w:rsidR="004852A2" w:rsidRPr="004A5796">
        <w:rPr>
          <w:rFonts w:ascii="Arial" w:hAnsi="Arial" w:cs="Arial"/>
          <w:b/>
        </w:rPr>
        <w:t>7)</w:t>
      </w:r>
      <w:r w:rsidR="00A574C6" w:rsidRPr="004A5796">
        <w:rPr>
          <w:rFonts w:ascii="Arial" w:hAnsi="Arial" w:cs="Arial"/>
        </w:rPr>
        <w:t xml:space="preserve"> ser originari</w:t>
      </w:r>
      <w:r w:rsidR="00843F9B" w:rsidRPr="004A5796">
        <w:rPr>
          <w:rFonts w:ascii="Arial" w:hAnsi="Arial" w:cs="Arial"/>
        </w:rPr>
        <w:t>o</w:t>
      </w:r>
      <w:r w:rsidR="00FA1ED5" w:rsidRPr="004A5796">
        <w:rPr>
          <w:rFonts w:ascii="Arial" w:hAnsi="Arial" w:cs="Arial"/>
        </w:rPr>
        <w:t xml:space="preserve"> (a)</w:t>
      </w:r>
      <w:r w:rsidR="00A574C6" w:rsidRPr="004A5796">
        <w:rPr>
          <w:rFonts w:ascii="Arial" w:hAnsi="Arial" w:cs="Arial"/>
        </w:rPr>
        <w:t xml:space="preserve"> de </w:t>
      </w:r>
      <w:r w:rsidR="00843F9B" w:rsidRPr="004A5796">
        <w:rPr>
          <w:rFonts w:ascii="Arial" w:hAnsi="Arial" w:cs="Arial"/>
        </w:rPr>
        <w:t>(</w:t>
      </w:r>
      <w:r w:rsidR="00843F9B" w:rsidRPr="004A5796">
        <w:rPr>
          <w:rFonts w:ascii="Arial" w:hAnsi="Arial" w:cs="Arial"/>
          <w:b/>
        </w:rPr>
        <w:t>1</w:t>
      </w:r>
      <w:r w:rsidR="00E90041" w:rsidRPr="004A5796">
        <w:rPr>
          <w:rFonts w:ascii="Arial" w:hAnsi="Arial" w:cs="Arial"/>
          <w:b/>
        </w:rPr>
        <w:t>3</w:t>
      </w:r>
      <w:r w:rsidR="00843F9B" w:rsidRPr="004A5796">
        <w:rPr>
          <w:rFonts w:ascii="Arial" w:hAnsi="Arial" w:cs="Arial"/>
        </w:rPr>
        <w:t>)</w:t>
      </w:r>
      <w:r w:rsidRPr="004A5796">
        <w:rPr>
          <w:rFonts w:ascii="Arial" w:hAnsi="Arial" w:cs="Arial"/>
        </w:rPr>
        <w:t xml:space="preserve">, haber desempeñado el cargo de </w:t>
      </w:r>
      <w:r w:rsidR="00843F9B" w:rsidRPr="001A5289">
        <w:rPr>
          <w:rFonts w:ascii="Arial" w:hAnsi="Arial" w:cs="Arial"/>
          <w:b/>
        </w:rPr>
        <w:t>(</w:t>
      </w:r>
      <w:r w:rsidR="000516E6" w:rsidRPr="001A5289">
        <w:rPr>
          <w:rFonts w:ascii="Arial" w:hAnsi="Arial" w:cs="Arial"/>
          <w:b/>
        </w:rPr>
        <w:t>8</w:t>
      </w:r>
      <w:r w:rsidR="00843F9B" w:rsidRPr="001A5289">
        <w:rPr>
          <w:rFonts w:ascii="Arial" w:hAnsi="Arial" w:cs="Arial"/>
          <w:b/>
        </w:rPr>
        <w:t>)</w:t>
      </w:r>
      <w:r w:rsidR="000F1C03"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</w:rPr>
        <w:t xml:space="preserve"> durante el período comprendido del </w:t>
      </w:r>
      <w:r w:rsidR="009475AA" w:rsidRPr="001A5289">
        <w:rPr>
          <w:rFonts w:ascii="Arial" w:hAnsi="Arial" w:cs="Arial"/>
          <w:b/>
        </w:rPr>
        <w:t>(</w:t>
      </w:r>
      <w:r w:rsidR="000516E6" w:rsidRPr="001A5289">
        <w:rPr>
          <w:rFonts w:ascii="Arial" w:hAnsi="Arial" w:cs="Arial"/>
          <w:b/>
        </w:rPr>
        <w:t>1</w:t>
      </w:r>
      <w:r w:rsidR="00E90041" w:rsidRPr="001A5289">
        <w:rPr>
          <w:rFonts w:ascii="Arial" w:hAnsi="Arial" w:cs="Arial"/>
          <w:b/>
        </w:rPr>
        <w:t>4</w:t>
      </w:r>
      <w:r w:rsidR="009475AA" w:rsidRPr="001A5289">
        <w:rPr>
          <w:rFonts w:ascii="Arial" w:hAnsi="Arial" w:cs="Arial"/>
          <w:b/>
        </w:rPr>
        <w:t>)</w:t>
      </w:r>
      <w:r w:rsidR="000F1C03" w:rsidRPr="004A5796">
        <w:rPr>
          <w:rFonts w:ascii="Arial" w:hAnsi="Arial" w:cs="Arial"/>
        </w:rPr>
        <w:t xml:space="preserve"> al </w:t>
      </w:r>
      <w:r w:rsidR="009475AA" w:rsidRPr="001A5289">
        <w:rPr>
          <w:rFonts w:ascii="Arial" w:hAnsi="Arial" w:cs="Arial"/>
          <w:b/>
        </w:rPr>
        <w:t>(</w:t>
      </w:r>
      <w:r w:rsidR="00E90041" w:rsidRPr="001A5289">
        <w:rPr>
          <w:rFonts w:ascii="Arial" w:hAnsi="Arial" w:cs="Arial"/>
          <w:b/>
        </w:rPr>
        <w:t>15</w:t>
      </w:r>
      <w:r w:rsidR="009475AA" w:rsidRPr="001A5289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>, tener su domicilio particular en</w:t>
      </w:r>
      <w:r w:rsidR="000F1C03" w:rsidRPr="004A5796">
        <w:rPr>
          <w:rFonts w:ascii="Arial" w:hAnsi="Arial" w:cs="Arial"/>
        </w:rPr>
        <w:t xml:space="preserve"> calle </w:t>
      </w:r>
      <w:r w:rsidR="009475AA" w:rsidRPr="004A5796">
        <w:rPr>
          <w:rFonts w:ascii="Arial" w:hAnsi="Arial" w:cs="Arial"/>
        </w:rPr>
        <w:t>(</w:t>
      </w:r>
      <w:r w:rsidR="000516E6" w:rsidRPr="004A5796">
        <w:rPr>
          <w:rFonts w:ascii="Arial" w:hAnsi="Arial" w:cs="Arial"/>
          <w:b/>
        </w:rPr>
        <w:t>1</w:t>
      </w:r>
      <w:r w:rsidR="00E90041" w:rsidRPr="004A5796">
        <w:rPr>
          <w:rFonts w:ascii="Arial" w:hAnsi="Arial" w:cs="Arial"/>
          <w:b/>
        </w:rPr>
        <w:t>6</w:t>
      </w:r>
      <w:r w:rsidR="009475AA" w:rsidRPr="004A5796">
        <w:rPr>
          <w:rFonts w:ascii="Arial" w:hAnsi="Arial" w:cs="Arial"/>
        </w:rPr>
        <w:t>)</w:t>
      </w:r>
      <w:r w:rsidRPr="004A5796">
        <w:rPr>
          <w:rFonts w:ascii="Arial" w:hAnsi="Arial" w:cs="Arial"/>
        </w:rPr>
        <w:t xml:space="preserve">, </w:t>
      </w:r>
      <w:r w:rsidR="005D36FA" w:rsidRPr="004A5796">
        <w:rPr>
          <w:rFonts w:ascii="Arial" w:hAnsi="Arial" w:cs="Arial"/>
        </w:rPr>
        <w:t>designa</w:t>
      </w:r>
      <w:r w:rsidRPr="004A5796">
        <w:rPr>
          <w:rFonts w:ascii="Arial" w:hAnsi="Arial" w:cs="Arial"/>
        </w:rPr>
        <w:t xml:space="preserve"> como testigo de asistencia, para </w:t>
      </w:r>
      <w:r w:rsidR="000F1C03" w:rsidRPr="004A5796">
        <w:rPr>
          <w:rFonts w:ascii="Arial" w:hAnsi="Arial" w:cs="Arial"/>
        </w:rPr>
        <w:t>los efectos de la presente al</w:t>
      </w:r>
      <w:r w:rsidR="00FA1ED5" w:rsidRPr="004A5796">
        <w:rPr>
          <w:rFonts w:ascii="Arial" w:hAnsi="Arial" w:cs="Arial"/>
        </w:rPr>
        <w:t xml:space="preserve"> (a la)</w:t>
      </w:r>
      <w:r w:rsidR="000F1C03" w:rsidRPr="004A5796">
        <w:rPr>
          <w:rFonts w:ascii="Arial" w:hAnsi="Arial" w:cs="Arial"/>
        </w:rPr>
        <w:t xml:space="preserve"> </w:t>
      </w:r>
      <w:r w:rsidR="00301C67" w:rsidRPr="004A5796">
        <w:rPr>
          <w:rFonts w:ascii="Arial" w:hAnsi="Arial" w:cs="Arial"/>
        </w:rPr>
        <w:t xml:space="preserve">C. </w:t>
      </w:r>
      <w:r w:rsidR="0043735A" w:rsidRPr="004A5796">
        <w:rPr>
          <w:rFonts w:ascii="Arial" w:hAnsi="Arial" w:cs="Arial"/>
        </w:rPr>
        <w:t>(</w:t>
      </w:r>
      <w:r w:rsidR="00E90041" w:rsidRPr="004A5796">
        <w:rPr>
          <w:rFonts w:ascii="Arial" w:hAnsi="Arial" w:cs="Arial"/>
          <w:b/>
        </w:rPr>
        <w:t>17</w:t>
      </w:r>
      <w:r w:rsidR="0043735A" w:rsidRPr="004A5796">
        <w:rPr>
          <w:rFonts w:ascii="Arial" w:hAnsi="Arial" w:cs="Arial"/>
        </w:rPr>
        <w:t>)</w:t>
      </w:r>
      <w:r w:rsidRPr="004A5796">
        <w:rPr>
          <w:rFonts w:ascii="Arial" w:hAnsi="Arial" w:cs="Arial"/>
        </w:rPr>
        <w:t>, quien se ide</w:t>
      </w:r>
      <w:r w:rsidR="00C55338" w:rsidRPr="004A5796">
        <w:rPr>
          <w:rFonts w:ascii="Arial" w:hAnsi="Arial" w:cs="Arial"/>
        </w:rPr>
        <w:t>ntificó con credencial para votar con fotografía con número</w:t>
      </w:r>
      <w:r w:rsidR="00867BF1" w:rsidRPr="004A5796">
        <w:rPr>
          <w:rFonts w:ascii="Arial" w:hAnsi="Arial" w:cs="Arial"/>
        </w:rPr>
        <w:t xml:space="preserve"> </w:t>
      </w:r>
      <w:r w:rsidR="00301C67" w:rsidRPr="004A5796">
        <w:rPr>
          <w:rFonts w:ascii="Arial" w:hAnsi="Arial" w:cs="Arial"/>
        </w:rPr>
        <w:t>(</w:t>
      </w:r>
      <w:r w:rsidR="00D0581D" w:rsidRPr="004A5796">
        <w:rPr>
          <w:rFonts w:ascii="Arial" w:hAnsi="Arial" w:cs="Arial"/>
          <w:b/>
        </w:rPr>
        <w:t>11</w:t>
      </w:r>
      <w:r w:rsidR="00301C67" w:rsidRPr="004A5796">
        <w:rPr>
          <w:rFonts w:ascii="Arial" w:hAnsi="Arial" w:cs="Arial"/>
        </w:rPr>
        <w:t>)</w:t>
      </w:r>
      <w:r w:rsidR="00C55338" w:rsidRPr="004A5796">
        <w:rPr>
          <w:rFonts w:ascii="Arial" w:hAnsi="Arial" w:cs="Arial"/>
        </w:rPr>
        <w:t xml:space="preserve"> expedida por </w:t>
      </w:r>
      <w:r w:rsidR="00287DCF" w:rsidRPr="004A5796">
        <w:rPr>
          <w:rFonts w:ascii="Arial" w:hAnsi="Arial" w:cs="Arial"/>
        </w:rPr>
        <w:t xml:space="preserve">el </w:t>
      </w:r>
      <w:r w:rsidR="00301C67" w:rsidRPr="004A5796">
        <w:rPr>
          <w:rFonts w:ascii="Arial" w:hAnsi="Arial" w:cs="Arial"/>
        </w:rPr>
        <w:t>(</w:t>
      </w:r>
      <w:r w:rsidR="000516E6" w:rsidRPr="004A5796">
        <w:rPr>
          <w:rFonts w:ascii="Arial" w:hAnsi="Arial" w:cs="Arial"/>
          <w:b/>
        </w:rPr>
        <w:t>1</w:t>
      </w:r>
      <w:r w:rsidR="00E90041" w:rsidRPr="004A5796">
        <w:rPr>
          <w:rFonts w:ascii="Arial" w:hAnsi="Arial" w:cs="Arial"/>
          <w:b/>
        </w:rPr>
        <w:t>2</w:t>
      </w:r>
      <w:r w:rsidR="00301C67" w:rsidRPr="004A5796">
        <w:rPr>
          <w:rFonts w:ascii="Arial" w:hAnsi="Arial" w:cs="Arial"/>
        </w:rPr>
        <w:t>)</w:t>
      </w:r>
      <w:r w:rsidR="00C55338"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</w:rPr>
        <w:t xml:space="preserve"> cuyos rasgos físicos</w:t>
      </w:r>
      <w:r w:rsidR="00F0364F" w:rsidRPr="004A5796">
        <w:rPr>
          <w:rFonts w:ascii="Arial" w:hAnsi="Arial" w:cs="Arial"/>
        </w:rPr>
        <w:t xml:space="preserve"> </w:t>
      </w:r>
      <w:r w:rsidRPr="004A5796">
        <w:rPr>
          <w:rFonts w:ascii="Arial" w:hAnsi="Arial" w:cs="Arial"/>
        </w:rPr>
        <w:t>concuerdan con quien la porta, manifestando te</w:t>
      </w:r>
      <w:r w:rsidR="00C55338" w:rsidRPr="004A5796">
        <w:rPr>
          <w:rFonts w:ascii="Arial" w:hAnsi="Arial" w:cs="Arial"/>
        </w:rPr>
        <w:t xml:space="preserve">ner su domicilio particular </w:t>
      </w:r>
      <w:r w:rsidR="00301C67" w:rsidRPr="004A5796">
        <w:rPr>
          <w:rFonts w:ascii="Arial" w:hAnsi="Arial" w:cs="Arial"/>
        </w:rPr>
        <w:t>en (</w:t>
      </w:r>
      <w:r w:rsidR="000516E6" w:rsidRPr="004A5796">
        <w:rPr>
          <w:rFonts w:ascii="Arial" w:hAnsi="Arial" w:cs="Arial"/>
          <w:b/>
        </w:rPr>
        <w:t>1</w:t>
      </w:r>
      <w:r w:rsidR="00051D09" w:rsidRPr="004A5796">
        <w:rPr>
          <w:rFonts w:ascii="Arial" w:hAnsi="Arial" w:cs="Arial"/>
          <w:b/>
        </w:rPr>
        <w:t>6</w:t>
      </w:r>
      <w:r w:rsidR="00301C67" w:rsidRPr="004A5796">
        <w:rPr>
          <w:rFonts w:ascii="Arial" w:hAnsi="Arial" w:cs="Arial"/>
        </w:rPr>
        <w:t>)</w:t>
      </w:r>
      <w:r w:rsidR="00C55338"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</w:rPr>
        <w:t xml:space="preserve"> misma que se devuelve </w:t>
      </w:r>
      <w:r w:rsidR="0065377B" w:rsidRPr="004A5796">
        <w:rPr>
          <w:rFonts w:ascii="Arial" w:hAnsi="Arial" w:cs="Arial"/>
        </w:rPr>
        <w:t>en este mismo acto</w:t>
      </w:r>
      <w:r w:rsidRPr="004A5796">
        <w:rPr>
          <w:rFonts w:ascii="Arial" w:hAnsi="Arial" w:cs="Arial"/>
        </w:rPr>
        <w:t xml:space="preserve"> por ser de su propiedad.</w:t>
      </w:r>
      <w:r w:rsidR="00C32C00" w:rsidRPr="004A5796">
        <w:rPr>
          <w:rFonts w:ascii="Arial" w:hAnsi="Arial" w:cs="Arial"/>
        </w:rPr>
        <w:t xml:space="preserve"> </w:t>
      </w:r>
    </w:p>
    <w:p w14:paraId="254D1AD1" w14:textId="77777777" w:rsidR="00A07253" w:rsidRPr="004A5796" w:rsidRDefault="00A07253" w:rsidP="00C32C00">
      <w:pPr>
        <w:pStyle w:val="Sinespaciado"/>
        <w:jc w:val="both"/>
        <w:rPr>
          <w:rFonts w:ascii="Arial" w:hAnsi="Arial" w:cs="Arial"/>
        </w:rPr>
      </w:pPr>
    </w:p>
    <w:p w14:paraId="1A0A85DE" w14:textId="77777777" w:rsidR="00A816D1" w:rsidRPr="004A5796" w:rsidRDefault="007D6376" w:rsidP="00C32C00">
      <w:pPr>
        <w:pStyle w:val="Sinespaciado"/>
        <w:jc w:val="both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t>SEGUNDA.</w:t>
      </w:r>
      <w:r w:rsidR="0087179B" w:rsidRPr="004A5796">
        <w:rPr>
          <w:rFonts w:ascii="Arial" w:hAnsi="Arial" w:cs="Arial"/>
        </w:rPr>
        <w:t xml:space="preserve"> Por su parte el </w:t>
      </w:r>
      <w:r w:rsidR="005D36FA" w:rsidRPr="004A5796">
        <w:rPr>
          <w:rFonts w:ascii="Arial" w:hAnsi="Arial" w:cs="Arial"/>
        </w:rPr>
        <w:t xml:space="preserve">(la) </w:t>
      </w:r>
      <w:r w:rsidR="00301C67" w:rsidRPr="004A5796">
        <w:rPr>
          <w:rFonts w:ascii="Arial" w:hAnsi="Arial" w:cs="Arial"/>
        </w:rPr>
        <w:t xml:space="preserve">C. </w:t>
      </w:r>
      <w:r w:rsidR="00301C67" w:rsidRPr="00DE4E58">
        <w:rPr>
          <w:rFonts w:ascii="Arial" w:hAnsi="Arial" w:cs="Arial"/>
          <w:b/>
        </w:rPr>
        <w:t>(</w:t>
      </w:r>
      <w:r w:rsidR="004852A2" w:rsidRPr="00DE4E58">
        <w:rPr>
          <w:rFonts w:ascii="Arial" w:hAnsi="Arial" w:cs="Arial"/>
          <w:b/>
        </w:rPr>
        <w:t>9</w:t>
      </w:r>
      <w:r w:rsidR="00301C67" w:rsidRPr="00DE4E58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 xml:space="preserve"> </w:t>
      </w:r>
      <w:r w:rsidR="005446FD" w:rsidRPr="004A5796">
        <w:rPr>
          <w:rFonts w:ascii="Arial" w:hAnsi="Arial" w:cs="Arial"/>
        </w:rPr>
        <w:t>manifiesta ser originario</w:t>
      </w:r>
      <w:r w:rsidR="00FA1ED5" w:rsidRPr="004A5796">
        <w:rPr>
          <w:rFonts w:ascii="Arial" w:hAnsi="Arial" w:cs="Arial"/>
        </w:rPr>
        <w:t xml:space="preserve"> (a)</w:t>
      </w:r>
      <w:r w:rsidR="005446FD" w:rsidRPr="004A5796">
        <w:rPr>
          <w:rFonts w:ascii="Arial" w:hAnsi="Arial" w:cs="Arial"/>
        </w:rPr>
        <w:t xml:space="preserve"> de </w:t>
      </w:r>
      <w:r w:rsidR="00301C67" w:rsidRPr="007310F2">
        <w:rPr>
          <w:rFonts w:ascii="Arial" w:hAnsi="Arial" w:cs="Arial"/>
          <w:b/>
        </w:rPr>
        <w:t>(</w:t>
      </w:r>
      <w:r w:rsidR="00E90041" w:rsidRPr="007310F2">
        <w:rPr>
          <w:rFonts w:ascii="Arial" w:hAnsi="Arial" w:cs="Arial"/>
          <w:b/>
        </w:rPr>
        <w:t>1</w:t>
      </w:r>
      <w:r w:rsidR="00FA1ED5" w:rsidRPr="007310F2">
        <w:rPr>
          <w:rFonts w:ascii="Arial" w:hAnsi="Arial" w:cs="Arial"/>
          <w:b/>
        </w:rPr>
        <w:t>3</w:t>
      </w:r>
      <w:r w:rsidR="00301C67" w:rsidRPr="007310F2">
        <w:rPr>
          <w:rFonts w:ascii="Arial" w:hAnsi="Arial" w:cs="Arial"/>
          <w:b/>
        </w:rPr>
        <w:t>)</w:t>
      </w:r>
      <w:r w:rsidRPr="007310F2">
        <w:rPr>
          <w:rFonts w:ascii="Arial" w:hAnsi="Arial" w:cs="Arial"/>
          <w:b/>
        </w:rPr>
        <w:t>,</w:t>
      </w:r>
      <w:r w:rsidRPr="004A5796">
        <w:rPr>
          <w:rFonts w:ascii="Arial" w:hAnsi="Arial" w:cs="Arial"/>
        </w:rPr>
        <w:t xml:space="preserve"> tener su domicilio particular en</w:t>
      </w:r>
      <w:r w:rsidR="005446FD" w:rsidRPr="004A5796">
        <w:rPr>
          <w:rFonts w:ascii="Arial" w:hAnsi="Arial" w:cs="Arial"/>
        </w:rPr>
        <w:t xml:space="preserve"> </w:t>
      </w:r>
      <w:r w:rsidR="00E61A8D" w:rsidRPr="004A5796">
        <w:rPr>
          <w:rFonts w:ascii="Arial" w:hAnsi="Arial" w:cs="Arial"/>
        </w:rPr>
        <w:t xml:space="preserve">la </w:t>
      </w:r>
      <w:r w:rsidR="00A856E0" w:rsidRPr="007310F2">
        <w:rPr>
          <w:rFonts w:ascii="Arial" w:hAnsi="Arial" w:cs="Arial"/>
          <w:b/>
        </w:rPr>
        <w:t>(</w:t>
      </w:r>
      <w:r w:rsidR="00051D09" w:rsidRPr="007310F2">
        <w:rPr>
          <w:rFonts w:ascii="Arial" w:hAnsi="Arial" w:cs="Arial"/>
          <w:b/>
        </w:rPr>
        <w:t>16</w:t>
      </w:r>
      <w:r w:rsidR="00A856E0" w:rsidRPr="007310F2">
        <w:rPr>
          <w:rFonts w:ascii="Arial" w:hAnsi="Arial" w:cs="Arial"/>
          <w:b/>
        </w:rPr>
        <w:t>)</w:t>
      </w:r>
      <w:r w:rsidR="00323CF3" w:rsidRPr="007310F2">
        <w:rPr>
          <w:rFonts w:ascii="Arial" w:hAnsi="Arial" w:cs="Arial"/>
          <w:b/>
        </w:rPr>
        <w:t>,</w:t>
      </w:r>
      <w:r w:rsidRPr="004A5796">
        <w:rPr>
          <w:rFonts w:ascii="Arial" w:hAnsi="Arial" w:cs="Arial"/>
        </w:rPr>
        <w:t xml:space="preserve"> designando como testigo de asistencia, para los</w:t>
      </w:r>
      <w:r w:rsidR="00A856E0" w:rsidRPr="004A5796">
        <w:rPr>
          <w:rFonts w:ascii="Arial" w:hAnsi="Arial" w:cs="Arial"/>
        </w:rPr>
        <w:t xml:space="preserve"> efectos de la presente a</w:t>
      </w:r>
      <w:r w:rsidR="00381F0A" w:rsidRPr="004A5796">
        <w:rPr>
          <w:rFonts w:ascii="Arial" w:hAnsi="Arial" w:cs="Arial"/>
        </w:rPr>
        <w:t>l</w:t>
      </w:r>
      <w:r w:rsidR="005446FD" w:rsidRPr="004A5796">
        <w:rPr>
          <w:rFonts w:ascii="Arial" w:hAnsi="Arial" w:cs="Arial"/>
        </w:rPr>
        <w:t xml:space="preserve"> </w:t>
      </w:r>
      <w:r w:rsidR="00E3699B" w:rsidRPr="004A5796">
        <w:rPr>
          <w:rFonts w:ascii="Arial" w:hAnsi="Arial" w:cs="Arial"/>
        </w:rPr>
        <w:t>C</w:t>
      </w:r>
      <w:r w:rsidRPr="004A5796">
        <w:rPr>
          <w:rFonts w:ascii="Arial" w:hAnsi="Arial" w:cs="Arial"/>
        </w:rPr>
        <w:t xml:space="preserve">. </w:t>
      </w:r>
      <w:r w:rsidR="00A856E0" w:rsidRPr="007310F2">
        <w:rPr>
          <w:rFonts w:ascii="Arial" w:hAnsi="Arial" w:cs="Arial"/>
          <w:b/>
        </w:rPr>
        <w:t>(</w:t>
      </w:r>
      <w:r w:rsidR="00051D09" w:rsidRPr="007310F2">
        <w:rPr>
          <w:rFonts w:ascii="Arial" w:hAnsi="Arial" w:cs="Arial"/>
          <w:b/>
        </w:rPr>
        <w:t>17</w:t>
      </w:r>
      <w:r w:rsidR="00A856E0" w:rsidRPr="007310F2">
        <w:rPr>
          <w:rFonts w:ascii="Arial" w:hAnsi="Arial" w:cs="Arial"/>
          <w:b/>
        </w:rPr>
        <w:t>)</w:t>
      </w:r>
      <w:r w:rsidRPr="007310F2">
        <w:rPr>
          <w:rFonts w:ascii="Arial" w:hAnsi="Arial" w:cs="Arial"/>
          <w:b/>
        </w:rPr>
        <w:t>,</w:t>
      </w:r>
      <w:r w:rsidRPr="004A5796">
        <w:rPr>
          <w:rFonts w:ascii="Arial" w:hAnsi="Arial" w:cs="Arial"/>
        </w:rPr>
        <w:t xml:space="preserve"> quien se identifica con </w:t>
      </w:r>
      <w:r w:rsidR="005F52D8" w:rsidRPr="004A5796">
        <w:rPr>
          <w:rFonts w:ascii="Arial" w:hAnsi="Arial" w:cs="Arial"/>
        </w:rPr>
        <w:t>credencia</w:t>
      </w:r>
      <w:r w:rsidR="004A137A" w:rsidRPr="004A5796">
        <w:rPr>
          <w:rFonts w:ascii="Arial" w:hAnsi="Arial" w:cs="Arial"/>
        </w:rPr>
        <w:t>l para votar con fotografía</w:t>
      </w:r>
      <w:r w:rsidR="00F0364F" w:rsidRPr="004A5796">
        <w:rPr>
          <w:rFonts w:ascii="Arial" w:hAnsi="Arial" w:cs="Arial"/>
        </w:rPr>
        <w:t>,</w:t>
      </w:r>
      <w:r w:rsidR="004A137A" w:rsidRPr="004A5796">
        <w:rPr>
          <w:rFonts w:ascii="Arial" w:hAnsi="Arial" w:cs="Arial"/>
        </w:rPr>
        <w:t xml:space="preserve"> con</w:t>
      </w:r>
      <w:r w:rsidR="00A816D1" w:rsidRPr="004A5796">
        <w:rPr>
          <w:rFonts w:ascii="Arial" w:hAnsi="Arial" w:cs="Arial"/>
        </w:rPr>
        <w:t xml:space="preserve"> </w:t>
      </w:r>
      <w:r w:rsidR="00287DCF" w:rsidRPr="004A5796">
        <w:rPr>
          <w:rFonts w:ascii="Arial" w:hAnsi="Arial" w:cs="Arial"/>
        </w:rPr>
        <w:t xml:space="preserve">número </w:t>
      </w:r>
      <w:r w:rsidR="00287DCF" w:rsidRPr="007310F2">
        <w:rPr>
          <w:rFonts w:ascii="Arial" w:hAnsi="Arial" w:cs="Arial"/>
          <w:b/>
        </w:rPr>
        <w:t>(</w:t>
      </w:r>
      <w:r w:rsidR="00003A5F" w:rsidRPr="007310F2">
        <w:rPr>
          <w:rFonts w:ascii="Arial" w:hAnsi="Arial" w:cs="Arial"/>
          <w:b/>
        </w:rPr>
        <w:t>1</w:t>
      </w:r>
      <w:r w:rsidR="00E90041" w:rsidRPr="007310F2">
        <w:rPr>
          <w:rFonts w:ascii="Arial" w:hAnsi="Arial" w:cs="Arial"/>
          <w:b/>
        </w:rPr>
        <w:t>1</w:t>
      </w:r>
      <w:r w:rsidR="00287DCF" w:rsidRPr="007310F2">
        <w:rPr>
          <w:rFonts w:ascii="Arial" w:hAnsi="Arial" w:cs="Arial"/>
          <w:b/>
        </w:rPr>
        <w:t>)</w:t>
      </w:r>
      <w:r w:rsidR="00E61A8D" w:rsidRPr="007310F2">
        <w:rPr>
          <w:rFonts w:ascii="Arial" w:hAnsi="Arial" w:cs="Arial"/>
          <w:b/>
        </w:rPr>
        <w:t>,</w:t>
      </w:r>
      <w:r w:rsidR="00E3699B" w:rsidRPr="004A5796">
        <w:rPr>
          <w:rFonts w:ascii="Arial" w:hAnsi="Arial" w:cs="Arial"/>
        </w:rPr>
        <w:t xml:space="preserve"> </w:t>
      </w:r>
      <w:r w:rsidR="005F52D8" w:rsidRPr="004A5796">
        <w:rPr>
          <w:rFonts w:ascii="Arial" w:hAnsi="Arial" w:cs="Arial"/>
        </w:rPr>
        <w:t xml:space="preserve">expedida por el </w:t>
      </w:r>
      <w:r w:rsidR="00287DCF" w:rsidRPr="007310F2">
        <w:rPr>
          <w:rFonts w:ascii="Arial" w:hAnsi="Arial" w:cs="Arial"/>
          <w:b/>
        </w:rPr>
        <w:t>(</w:t>
      </w:r>
      <w:r w:rsidR="00003A5F" w:rsidRPr="007310F2">
        <w:rPr>
          <w:rFonts w:ascii="Arial" w:hAnsi="Arial" w:cs="Arial"/>
          <w:b/>
        </w:rPr>
        <w:t>1</w:t>
      </w:r>
      <w:r w:rsidR="00E90041" w:rsidRPr="007310F2">
        <w:rPr>
          <w:rFonts w:ascii="Arial" w:hAnsi="Arial" w:cs="Arial"/>
          <w:b/>
        </w:rPr>
        <w:t>2</w:t>
      </w:r>
      <w:r w:rsidR="00287DCF" w:rsidRPr="007310F2">
        <w:rPr>
          <w:rFonts w:ascii="Arial" w:hAnsi="Arial" w:cs="Arial"/>
          <w:b/>
        </w:rPr>
        <w:t>)</w:t>
      </w:r>
      <w:r w:rsidRPr="007310F2">
        <w:rPr>
          <w:rFonts w:ascii="Arial" w:hAnsi="Arial" w:cs="Arial"/>
          <w:b/>
        </w:rPr>
        <w:t>,</w:t>
      </w:r>
      <w:r w:rsidRPr="004A5796">
        <w:rPr>
          <w:rFonts w:ascii="Arial" w:hAnsi="Arial" w:cs="Arial"/>
        </w:rPr>
        <w:t xml:space="preserve"> cuyos rasgos físicos concuerdan con quien la porta, misma que se devuelve </w:t>
      </w:r>
      <w:r w:rsidR="0065377B" w:rsidRPr="004A5796">
        <w:rPr>
          <w:rFonts w:ascii="Arial" w:hAnsi="Arial" w:cs="Arial"/>
        </w:rPr>
        <w:t xml:space="preserve">en este mismo acto </w:t>
      </w:r>
      <w:r w:rsidRPr="004A5796">
        <w:rPr>
          <w:rFonts w:ascii="Arial" w:hAnsi="Arial" w:cs="Arial"/>
        </w:rPr>
        <w:t xml:space="preserve">por ser de su propiedad, declarando que tiene su domicilio en </w:t>
      </w:r>
      <w:r w:rsidR="00C04489" w:rsidRPr="004A5796">
        <w:rPr>
          <w:rFonts w:ascii="Arial" w:hAnsi="Arial" w:cs="Arial"/>
          <w:b/>
        </w:rPr>
        <w:t>(</w:t>
      </w:r>
      <w:r w:rsidR="00051D09" w:rsidRPr="004A5796">
        <w:rPr>
          <w:rFonts w:ascii="Arial" w:hAnsi="Arial" w:cs="Arial"/>
          <w:b/>
        </w:rPr>
        <w:t>16</w:t>
      </w:r>
      <w:r w:rsidR="00A07253" w:rsidRPr="004A5796">
        <w:rPr>
          <w:rFonts w:ascii="Arial" w:hAnsi="Arial" w:cs="Arial"/>
          <w:b/>
        </w:rPr>
        <w:t>)</w:t>
      </w:r>
      <w:r w:rsidR="00DD4A58" w:rsidRPr="00DD4A58">
        <w:rPr>
          <w:rFonts w:ascii="Arial" w:hAnsi="Arial" w:cs="Arial"/>
        </w:rPr>
        <w:t>.</w:t>
      </w:r>
    </w:p>
    <w:p w14:paraId="20BE4322" w14:textId="77777777" w:rsidR="00A07253" w:rsidRPr="004A5796" w:rsidRDefault="00A07253" w:rsidP="00C32C00">
      <w:pPr>
        <w:pStyle w:val="Sinespaciado"/>
        <w:jc w:val="both"/>
        <w:rPr>
          <w:rFonts w:ascii="Arial" w:hAnsi="Arial" w:cs="Arial"/>
        </w:rPr>
      </w:pPr>
    </w:p>
    <w:p w14:paraId="3E222CA5" w14:textId="77777777" w:rsidR="001A6111" w:rsidRPr="004A5796" w:rsidRDefault="007D6376" w:rsidP="001A6111">
      <w:pPr>
        <w:pStyle w:val="Sinespaciado"/>
        <w:jc w:val="both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t>TERCERA</w:t>
      </w:r>
      <w:r w:rsidRPr="004A5796">
        <w:rPr>
          <w:rFonts w:ascii="Arial" w:hAnsi="Arial" w:cs="Arial"/>
        </w:rPr>
        <w:t xml:space="preserve">. </w:t>
      </w:r>
      <w:r w:rsidR="00D15CCB" w:rsidRPr="004A5796">
        <w:rPr>
          <w:rFonts w:ascii="Arial" w:hAnsi="Arial" w:cs="Arial"/>
        </w:rPr>
        <w:t>Fungen</w:t>
      </w:r>
      <w:r w:rsidRPr="004A5796">
        <w:rPr>
          <w:rFonts w:ascii="Arial" w:hAnsi="Arial" w:cs="Arial"/>
        </w:rPr>
        <w:t xml:space="preserve"> como </w:t>
      </w:r>
      <w:r w:rsidR="00206B8A" w:rsidRPr="004A5796">
        <w:rPr>
          <w:rFonts w:ascii="Arial" w:hAnsi="Arial" w:cs="Arial"/>
        </w:rPr>
        <w:t>E</w:t>
      </w:r>
      <w:r w:rsidRPr="004A5796">
        <w:rPr>
          <w:rFonts w:ascii="Arial" w:hAnsi="Arial" w:cs="Arial"/>
        </w:rPr>
        <w:t xml:space="preserve">nlace </w:t>
      </w:r>
      <w:r w:rsidR="00D15CCB" w:rsidRPr="004A5796">
        <w:rPr>
          <w:rFonts w:ascii="Arial" w:hAnsi="Arial" w:cs="Arial"/>
        </w:rPr>
        <w:t xml:space="preserve">de la </w:t>
      </w:r>
      <w:r w:rsidR="00082F81" w:rsidRPr="004A5796">
        <w:rPr>
          <w:rFonts w:ascii="Arial" w:hAnsi="Arial" w:cs="Arial"/>
          <w:b/>
        </w:rPr>
        <w:t>(8)</w:t>
      </w:r>
      <w:r w:rsidR="00381F0A" w:rsidRPr="004A5796">
        <w:rPr>
          <w:rFonts w:ascii="Arial" w:hAnsi="Arial" w:cs="Arial"/>
        </w:rPr>
        <w:t>,</w:t>
      </w:r>
      <w:r w:rsidR="00C55338" w:rsidRPr="004A5796">
        <w:rPr>
          <w:rFonts w:ascii="Arial" w:hAnsi="Arial" w:cs="Arial"/>
        </w:rPr>
        <w:t xml:space="preserve"> </w:t>
      </w:r>
      <w:r w:rsidR="00C44A0F" w:rsidRPr="004A5796">
        <w:rPr>
          <w:rFonts w:ascii="Arial" w:hAnsi="Arial" w:cs="Arial"/>
        </w:rPr>
        <w:t>el</w:t>
      </w:r>
      <w:r w:rsidR="00082F81" w:rsidRPr="004A5796">
        <w:rPr>
          <w:rFonts w:ascii="Arial" w:hAnsi="Arial" w:cs="Arial"/>
        </w:rPr>
        <w:t xml:space="preserve"> (la)</w:t>
      </w:r>
      <w:r w:rsidR="002A31F6" w:rsidRPr="004A5796">
        <w:rPr>
          <w:rFonts w:ascii="Arial" w:hAnsi="Arial" w:cs="Arial"/>
        </w:rPr>
        <w:t xml:space="preserve"> C.</w:t>
      </w:r>
      <w:r w:rsidR="00C44A0F" w:rsidRPr="004A5796">
        <w:rPr>
          <w:rFonts w:ascii="Arial" w:hAnsi="Arial" w:cs="Arial"/>
        </w:rPr>
        <w:t xml:space="preserve"> </w:t>
      </w:r>
      <w:r w:rsidR="002A31F6" w:rsidRPr="007310F2">
        <w:rPr>
          <w:rFonts w:ascii="Arial" w:hAnsi="Arial" w:cs="Arial"/>
          <w:b/>
        </w:rPr>
        <w:t>(</w:t>
      </w:r>
      <w:r w:rsidR="00051D09" w:rsidRPr="007310F2">
        <w:rPr>
          <w:rFonts w:ascii="Arial" w:hAnsi="Arial" w:cs="Arial"/>
          <w:b/>
        </w:rPr>
        <w:t>18</w:t>
      </w:r>
      <w:r w:rsidR="002A31F6" w:rsidRPr="007310F2">
        <w:rPr>
          <w:rFonts w:ascii="Arial" w:hAnsi="Arial" w:cs="Arial"/>
          <w:b/>
        </w:rPr>
        <w:t>)</w:t>
      </w:r>
      <w:r w:rsidR="00722EA5" w:rsidRPr="007310F2">
        <w:rPr>
          <w:rFonts w:ascii="Arial" w:hAnsi="Arial" w:cs="Arial"/>
          <w:b/>
        </w:rPr>
        <w:t>,</w:t>
      </w:r>
      <w:r w:rsidR="00722EA5" w:rsidRPr="004A5796">
        <w:rPr>
          <w:rFonts w:ascii="Arial" w:hAnsi="Arial" w:cs="Arial"/>
        </w:rPr>
        <w:t xml:space="preserve"> quien se identifica con credencial para votar con fotografía con número</w:t>
      </w:r>
      <w:r w:rsidR="002A31F6" w:rsidRPr="004A5796">
        <w:rPr>
          <w:rFonts w:ascii="Arial" w:hAnsi="Arial" w:cs="Arial"/>
          <w:b/>
        </w:rPr>
        <w:t xml:space="preserve"> </w:t>
      </w:r>
      <w:r w:rsidR="002A31F6" w:rsidRPr="007310F2">
        <w:rPr>
          <w:rFonts w:ascii="Arial" w:hAnsi="Arial" w:cs="Arial"/>
          <w:b/>
        </w:rPr>
        <w:t>(</w:t>
      </w:r>
      <w:r w:rsidR="00003A5F" w:rsidRPr="007310F2">
        <w:rPr>
          <w:rFonts w:ascii="Arial" w:hAnsi="Arial" w:cs="Arial"/>
          <w:b/>
        </w:rPr>
        <w:t>1</w:t>
      </w:r>
      <w:r w:rsidR="00E90041" w:rsidRPr="007310F2">
        <w:rPr>
          <w:rFonts w:ascii="Arial" w:hAnsi="Arial" w:cs="Arial"/>
          <w:b/>
        </w:rPr>
        <w:t>1</w:t>
      </w:r>
      <w:r w:rsidR="002A31F6" w:rsidRPr="007310F2">
        <w:rPr>
          <w:rFonts w:ascii="Arial" w:hAnsi="Arial" w:cs="Arial"/>
          <w:b/>
        </w:rPr>
        <w:t>)</w:t>
      </w:r>
      <w:r w:rsidR="000D4791" w:rsidRPr="004A5796">
        <w:rPr>
          <w:rFonts w:ascii="Arial" w:hAnsi="Arial" w:cs="Arial"/>
        </w:rPr>
        <w:t>,</w:t>
      </w:r>
      <w:r w:rsidR="002F0EEC" w:rsidRPr="004A5796">
        <w:rPr>
          <w:rFonts w:ascii="Arial" w:hAnsi="Arial" w:cs="Arial"/>
        </w:rPr>
        <w:t xml:space="preserve"> expedida por el </w:t>
      </w:r>
      <w:r w:rsidR="002A31F6" w:rsidRPr="007310F2">
        <w:rPr>
          <w:rFonts w:ascii="Arial" w:hAnsi="Arial" w:cs="Arial"/>
          <w:b/>
        </w:rPr>
        <w:t>(</w:t>
      </w:r>
      <w:r w:rsidR="00E90041" w:rsidRPr="007310F2">
        <w:rPr>
          <w:rFonts w:ascii="Arial" w:hAnsi="Arial" w:cs="Arial"/>
          <w:b/>
        </w:rPr>
        <w:t>12</w:t>
      </w:r>
      <w:r w:rsidR="002A31F6" w:rsidRPr="007310F2">
        <w:rPr>
          <w:rFonts w:ascii="Arial" w:hAnsi="Arial" w:cs="Arial"/>
          <w:b/>
        </w:rPr>
        <w:t>)</w:t>
      </w:r>
      <w:r w:rsidR="00BA5734" w:rsidRPr="007310F2">
        <w:rPr>
          <w:rFonts w:ascii="Arial" w:hAnsi="Arial" w:cs="Arial"/>
          <w:b/>
        </w:rPr>
        <w:t>;</w:t>
      </w:r>
      <w:r w:rsidR="00722EA5" w:rsidRPr="004A5796">
        <w:rPr>
          <w:rFonts w:ascii="Arial" w:hAnsi="Arial" w:cs="Arial"/>
        </w:rPr>
        <w:t xml:space="preserve"> </w:t>
      </w:r>
      <w:r w:rsidRPr="004A5796">
        <w:rPr>
          <w:rFonts w:ascii="Arial" w:hAnsi="Arial" w:cs="Arial"/>
        </w:rPr>
        <w:t>y como Representante</w:t>
      </w:r>
      <w:r w:rsidR="00D15CCB" w:rsidRPr="004A5796">
        <w:rPr>
          <w:rFonts w:ascii="Arial" w:hAnsi="Arial" w:cs="Arial"/>
        </w:rPr>
        <w:t>s</w:t>
      </w:r>
      <w:r w:rsidRPr="004A5796">
        <w:rPr>
          <w:rFonts w:ascii="Arial" w:hAnsi="Arial" w:cs="Arial"/>
        </w:rPr>
        <w:t xml:space="preserve"> de la </w:t>
      </w:r>
      <w:r w:rsidR="00F217CC" w:rsidRPr="004A5796">
        <w:rPr>
          <w:rFonts w:ascii="Arial" w:hAnsi="Arial" w:cs="Arial"/>
        </w:rPr>
        <w:t xml:space="preserve">Contraloría General, de la </w:t>
      </w:r>
      <w:r w:rsidR="007B4E64">
        <w:rPr>
          <w:rFonts w:ascii="Arial" w:hAnsi="Arial" w:cs="Arial"/>
        </w:rPr>
        <w:t xml:space="preserve">Subsecretaría </w:t>
      </w:r>
      <w:r w:rsidR="00F217CC" w:rsidRPr="004A5796">
        <w:rPr>
          <w:rFonts w:ascii="Arial" w:hAnsi="Arial" w:cs="Arial"/>
        </w:rPr>
        <w:t xml:space="preserve">de Finanzas y </w:t>
      </w:r>
      <w:r w:rsidR="007B4E64">
        <w:rPr>
          <w:rFonts w:ascii="Arial" w:hAnsi="Arial" w:cs="Arial"/>
        </w:rPr>
        <w:t>de la Subsecretaría de Administración ambas dependien</w:t>
      </w:r>
      <w:r w:rsidR="00105479">
        <w:rPr>
          <w:rFonts w:ascii="Arial" w:hAnsi="Arial" w:cs="Arial"/>
        </w:rPr>
        <w:t>tes de la Secretaría de Finanzas y Administración</w:t>
      </w:r>
      <w:r w:rsidR="00D15CCB" w:rsidRPr="004A5796">
        <w:rPr>
          <w:rFonts w:ascii="Arial" w:hAnsi="Arial" w:cs="Arial"/>
        </w:rPr>
        <w:t xml:space="preserve">, los </w:t>
      </w:r>
      <w:r w:rsidR="00206B8A" w:rsidRPr="004A5796">
        <w:rPr>
          <w:rFonts w:ascii="Arial" w:hAnsi="Arial" w:cs="Arial"/>
        </w:rPr>
        <w:t>C.</w:t>
      </w:r>
      <w:r w:rsidR="00D15CCB" w:rsidRPr="004A5796">
        <w:rPr>
          <w:rFonts w:ascii="Arial" w:hAnsi="Arial" w:cs="Arial"/>
        </w:rPr>
        <w:t>C</w:t>
      </w:r>
      <w:r w:rsidR="00206B8A" w:rsidRPr="004A5796">
        <w:rPr>
          <w:rFonts w:ascii="Arial" w:hAnsi="Arial" w:cs="Arial"/>
        </w:rPr>
        <w:t xml:space="preserve"> </w:t>
      </w:r>
      <w:r w:rsidR="00206B8A" w:rsidRPr="007310F2">
        <w:rPr>
          <w:rFonts w:ascii="Arial" w:hAnsi="Arial" w:cs="Arial"/>
          <w:b/>
        </w:rPr>
        <w:t>(</w:t>
      </w:r>
      <w:r w:rsidR="00051D09" w:rsidRPr="007310F2">
        <w:rPr>
          <w:rFonts w:ascii="Arial" w:hAnsi="Arial" w:cs="Arial"/>
          <w:b/>
        </w:rPr>
        <w:t>19</w:t>
      </w:r>
      <w:r w:rsidR="004D5756" w:rsidRPr="007310F2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>,</w:t>
      </w:r>
      <w:r w:rsidR="002F0EEC" w:rsidRPr="004A5796">
        <w:rPr>
          <w:rFonts w:ascii="Arial" w:hAnsi="Arial" w:cs="Arial"/>
        </w:rPr>
        <w:t xml:space="preserve"> quien</w:t>
      </w:r>
      <w:r w:rsidR="00D15CCB" w:rsidRPr="004A5796">
        <w:rPr>
          <w:rFonts w:ascii="Arial" w:hAnsi="Arial" w:cs="Arial"/>
        </w:rPr>
        <w:t>es se identificaron</w:t>
      </w:r>
      <w:r w:rsidR="002F0EEC" w:rsidRPr="004A5796">
        <w:rPr>
          <w:rFonts w:ascii="Arial" w:hAnsi="Arial" w:cs="Arial"/>
        </w:rPr>
        <w:t xml:space="preserve"> con credencial para votar con fotografía con número</w:t>
      </w:r>
      <w:r w:rsidR="00BA5734" w:rsidRPr="004A5796">
        <w:rPr>
          <w:rFonts w:ascii="Arial" w:hAnsi="Arial" w:cs="Arial"/>
        </w:rPr>
        <w:t>s</w:t>
      </w:r>
      <w:r w:rsidR="0029009A" w:rsidRPr="004A5796">
        <w:rPr>
          <w:rFonts w:ascii="Arial" w:hAnsi="Arial" w:cs="Arial"/>
        </w:rPr>
        <w:t xml:space="preserve"> de folio</w:t>
      </w:r>
      <w:r w:rsidR="00BA5734" w:rsidRPr="004A5796">
        <w:rPr>
          <w:rFonts w:ascii="Arial" w:hAnsi="Arial" w:cs="Arial"/>
        </w:rPr>
        <w:t>s</w:t>
      </w:r>
      <w:r w:rsidR="002F0EEC" w:rsidRPr="004A5796">
        <w:rPr>
          <w:rFonts w:ascii="Arial" w:hAnsi="Arial" w:cs="Arial"/>
        </w:rPr>
        <w:t xml:space="preserve"> </w:t>
      </w:r>
      <w:r w:rsidR="0083070E" w:rsidRPr="007310F2">
        <w:rPr>
          <w:rFonts w:ascii="Arial" w:hAnsi="Arial" w:cs="Arial"/>
          <w:b/>
        </w:rPr>
        <w:t>(</w:t>
      </w:r>
      <w:r w:rsidR="00165D28" w:rsidRPr="007310F2">
        <w:rPr>
          <w:rFonts w:ascii="Arial" w:hAnsi="Arial" w:cs="Arial"/>
          <w:b/>
        </w:rPr>
        <w:t>1</w:t>
      </w:r>
      <w:r w:rsidR="00E90041" w:rsidRPr="007310F2">
        <w:rPr>
          <w:rFonts w:ascii="Arial" w:hAnsi="Arial" w:cs="Arial"/>
          <w:b/>
        </w:rPr>
        <w:t>1</w:t>
      </w:r>
      <w:r w:rsidR="00165D28" w:rsidRPr="007310F2">
        <w:rPr>
          <w:rFonts w:ascii="Arial" w:hAnsi="Arial" w:cs="Arial"/>
          <w:b/>
        </w:rPr>
        <w:t>)</w:t>
      </w:r>
      <w:r w:rsidR="000D4791" w:rsidRPr="007310F2">
        <w:rPr>
          <w:rFonts w:ascii="Arial" w:hAnsi="Arial" w:cs="Arial"/>
          <w:b/>
        </w:rPr>
        <w:t>,</w:t>
      </w:r>
      <w:r w:rsidR="002F0EEC" w:rsidRPr="004A5796">
        <w:rPr>
          <w:rFonts w:ascii="Arial" w:hAnsi="Arial" w:cs="Arial"/>
        </w:rPr>
        <w:t xml:space="preserve"> </w:t>
      </w:r>
      <w:r w:rsidR="0029009A" w:rsidRPr="004A5796">
        <w:rPr>
          <w:rFonts w:ascii="Arial" w:hAnsi="Arial" w:cs="Arial"/>
        </w:rPr>
        <w:t xml:space="preserve">respectivamente, </w:t>
      </w:r>
      <w:r w:rsidR="002F0EEC" w:rsidRPr="004A5796">
        <w:rPr>
          <w:rFonts w:ascii="Arial" w:hAnsi="Arial" w:cs="Arial"/>
        </w:rPr>
        <w:t>expedida por</w:t>
      </w:r>
      <w:r w:rsidR="004A137A" w:rsidRPr="004A5796">
        <w:rPr>
          <w:rFonts w:ascii="Arial" w:hAnsi="Arial" w:cs="Arial"/>
        </w:rPr>
        <w:t xml:space="preserve"> el </w:t>
      </w:r>
      <w:r w:rsidR="0083070E" w:rsidRPr="004A5796">
        <w:rPr>
          <w:rFonts w:ascii="Arial" w:hAnsi="Arial" w:cs="Arial"/>
          <w:b/>
        </w:rPr>
        <w:t>(</w:t>
      </w:r>
      <w:r w:rsidR="00165D28" w:rsidRPr="004A5796">
        <w:rPr>
          <w:rFonts w:ascii="Arial" w:hAnsi="Arial" w:cs="Arial"/>
          <w:b/>
        </w:rPr>
        <w:t>1</w:t>
      </w:r>
      <w:r w:rsidR="00E90041" w:rsidRPr="004A5796">
        <w:rPr>
          <w:rFonts w:ascii="Arial" w:hAnsi="Arial" w:cs="Arial"/>
          <w:b/>
        </w:rPr>
        <w:t>2</w:t>
      </w:r>
      <w:r w:rsidR="001A6111" w:rsidRPr="004A5796">
        <w:rPr>
          <w:rFonts w:ascii="Arial" w:hAnsi="Arial" w:cs="Arial"/>
          <w:b/>
        </w:rPr>
        <w:t>)</w:t>
      </w:r>
      <w:r w:rsidR="00DD4A58" w:rsidRPr="00DD4A58">
        <w:rPr>
          <w:rFonts w:ascii="Arial" w:hAnsi="Arial" w:cs="Arial"/>
        </w:rPr>
        <w:t>.</w:t>
      </w:r>
    </w:p>
    <w:p w14:paraId="40177FBF" w14:textId="77777777" w:rsidR="001030A5" w:rsidRPr="004A5796" w:rsidRDefault="001030A5" w:rsidP="001A6111">
      <w:pPr>
        <w:pStyle w:val="Sinespaciado"/>
        <w:jc w:val="both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br w:type="page"/>
      </w:r>
    </w:p>
    <w:p w14:paraId="608C9901" w14:textId="77777777" w:rsidR="001A6111" w:rsidRPr="004A5796" w:rsidRDefault="007D6376" w:rsidP="001A6111">
      <w:pPr>
        <w:pStyle w:val="Sinespaciado"/>
        <w:jc w:val="both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lastRenderedPageBreak/>
        <w:t>CUARTA.</w:t>
      </w:r>
      <w:r w:rsidRPr="004A5796">
        <w:rPr>
          <w:rFonts w:ascii="Arial" w:hAnsi="Arial" w:cs="Arial"/>
        </w:rPr>
        <w:t xml:space="preserve"> Manifiestan</w:t>
      </w:r>
      <w:r w:rsidR="00381F0A" w:rsidRPr="004A5796">
        <w:rPr>
          <w:rFonts w:ascii="Arial" w:hAnsi="Arial" w:cs="Arial"/>
        </w:rPr>
        <w:t xml:space="preserve"> los funcionarios entrante y </w:t>
      </w:r>
      <w:r w:rsidRPr="004A5796">
        <w:rPr>
          <w:rFonts w:ascii="Arial" w:hAnsi="Arial" w:cs="Arial"/>
        </w:rPr>
        <w:t xml:space="preserve">saliente </w:t>
      </w:r>
      <w:r w:rsidR="00381F0A" w:rsidRPr="004A5796">
        <w:rPr>
          <w:rFonts w:ascii="Arial" w:hAnsi="Arial" w:cs="Arial"/>
        </w:rPr>
        <w:t>que se sujetará</w:t>
      </w:r>
      <w:r w:rsidR="0065377B" w:rsidRPr="004A5796">
        <w:rPr>
          <w:rFonts w:ascii="Arial" w:hAnsi="Arial" w:cs="Arial"/>
        </w:rPr>
        <w:t xml:space="preserve">n </w:t>
      </w:r>
      <w:r w:rsidRPr="004A5796">
        <w:rPr>
          <w:rFonts w:ascii="Arial" w:hAnsi="Arial" w:cs="Arial"/>
        </w:rPr>
        <w:t>al Reglamento para la Entrega – Recepción de los Servidores Públicos del Estado de Baja California Sur</w:t>
      </w:r>
      <w:r w:rsidR="005B304C" w:rsidRPr="004A5796">
        <w:rPr>
          <w:rFonts w:ascii="Arial" w:hAnsi="Arial" w:cs="Arial"/>
        </w:rPr>
        <w:t xml:space="preserve">; </w:t>
      </w:r>
      <w:r w:rsidRPr="004A5796">
        <w:rPr>
          <w:rFonts w:ascii="Arial" w:hAnsi="Arial" w:cs="Arial"/>
        </w:rPr>
        <w:t xml:space="preserve">y estar de acuerdo con llevar a cabo el proceso en forma ordenada y transparente, de manera que se garantice la debida continuidad de las acciones a cargo de la </w:t>
      </w:r>
      <w:r w:rsidR="005B304C" w:rsidRPr="004A5796">
        <w:rPr>
          <w:rFonts w:ascii="Arial" w:hAnsi="Arial" w:cs="Arial"/>
          <w:b/>
        </w:rPr>
        <w:t>(</w:t>
      </w:r>
      <w:r w:rsidR="00165D28" w:rsidRPr="004A5796">
        <w:rPr>
          <w:rFonts w:ascii="Arial" w:hAnsi="Arial" w:cs="Arial"/>
          <w:b/>
        </w:rPr>
        <w:t>8</w:t>
      </w:r>
      <w:r w:rsidR="00BA5734" w:rsidRPr="004A5796">
        <w:rPr>
          <w:rFonts w:ascii="Arial" w:hAnsi="Arial" w:cs="Arial"/>
          <w:b/>
        </w:rPr>
        <w:t>)</w:t>
      </w:r>
    </w:p>
    <w:p w14:paraId="0CD6944E" w14:textId="77777777" w:rsidR="001A6111" w:rsidRPr="004A5796" w:rsidRDefault="001A6111" w:rsidP="001A6111">
      <w:pPr>
        <w:pStyle w:val="Sinespaciado"/>
        <w:jc w:val="both"/>
        <w:rPr>
          <w:rFonts w:ascii="Arial" w:hAnsi="Arial" w:cs="Arial"/>
        </w:rPr>
      </w:pPr>
    </w:p>
    <w:p w14:paraId="1F043F1E" w14:textId="77777777" w:rsidR="007D6376" w:rsidRPr="004A5796" w:rsidRDefault="00CF2354" w:rsidP="001A6111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>Por su parte el</w:t>
      </w:r>
      <w:r w:rsidR="00E90041" w:rsidRPr="004A5796">
        <w:rPr>
          <w:rFonts w:ascii="Arial" w:hAnsi="Arial" w:cs="Arial"/>
        </w:rPr>
        <w:t xml:space="preserve"> (la)</w:t>
      </w:r>
      <w:r w:rsidRPr="004A5796">
        <w:rPr>
          <w:rFonts w:ascii="Arial" w:hAnsi="Arial" w:cs="Arial"/>
        </w:rPr>
        <w:t xml:space="preserve"> C. </w:t>
      </w:r>
      <w:r w:rsidRPr="007310F2">
        <w:rPr>
          <w:rFonts w:ascii="Arial" w:hAnsi="Arial" w:cs="Arial"/>
          <w:b/>
        </w:rPr>
        <w:t>(</w:t>
      </w:r>
      <w:r w:rsidR="00CF0C3F" w:rsidRPr="007310F2">
        <w:rPr>
          <w:rFonts w:ascii="Arial" w:hAnsi="Arial" w:cs="Arial"/>
          <w:b/>
        </w:rPr>
        <w:t>7</w:t>
      </w:r>
      <w:r w:rsidR="009D6666" w:rsidRPr="007310F2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 xml:space="preserve">, realiza la entrega </w:t>
      </w:r>
      <w:r w:rsidR="00E90041" w:rsidRPr="004A5796">
        <w:rPr>
          <w:rFonts w:ascii="Arial" w:hAnsi="Arial" w:cs="Arial"/>
        </w:rPr>
        <w:t>a el (la)</w:t>
      </w:r>
      <w:r w:rsidRPr="004A5796">
        <w:rPr>
          <w:rFonts w:ascii="Arial" w:hAnsi="Arial" w:cs="Arial"/>
        </w:rPr>
        <w:t xml:space="preserve">, C. </w:t>
      </w:r>
      <w:r w:rsidRPr="007310F2">
        <w:rPr>
          <w:rFonts w:ascii="Arial" w:hAnsi="Arial" w:cs="Arial"/>
          <w:b/>
        </w:rPr>
        <w:t>(</w:t>
      </w:r>
      <w:r w:rsidR="00CF0C3F" w:rsidRPr="007310F2">
        <w:rPr>
          <w:rFonts w:ascii="Arial" w:hAnsi="Arial" w:cs="Arial"/>
          <w:b/>
        </w:rPr>
        <w:t>9</w:t>
      </w:r>
      <w:r w:rsidRPr="007310F2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 xml:space="preserve">, de un disco compacto, que contiene información actualizada al </w:t>
      </w:r>
      <w:r w:rsidRPr="007310F2">
        <w:rPr>
          <w:rFonts w:ascii="Arial" w:hAnsi="Arial" w:cs="Arial"/>
          <w:b/>
        </w:rPr>
        <w:t>(</w:t>
      </w:r>
      <w:r w:rsidR="00165D28" w:rsidRPr="007310F2">
        <w:rPr>
          <w:rFonts w:ascii="Arial" w:hAnsi="Arial" w:cs="Arial"/>
          <w:b/>
        </w:rPr>
        <w:t>2</w:t>
      </w:r>
      <w:r w:rsidR="00051D09" w:rsidRPr="007310F2">
        <w:rPr>
          <w:rFonts w:ascii="Arial" w:hAnsi="Arial" w:cs="Arial"/>
          <w:b/>
        </w:rPr>
        <w:t>0</w:t>
      </w:r>
      <w:r w:rsidRPr="007310F2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  <w:b/>
        </w:rPr>
        <w:t xml:space="preserve"> </w:t>
      </w:r>
      <w:r w:rsidRPr="004A5796">
        <w:rPr>
          <w:rFonts w:ascii="Arial" w:hAnsi="Arial" w:cs="Arial"/>
        </w:rPr>
        <w:t xml:space="preserve">considerada conforme al </w:t>
      </w:r>
      <w:r w:rsidR="007D6376" w:rsidRPr="004A5796">
        <w:rPr>
          <w:rFonts w:ascii="Arial" w:hAnsi="Arial" w:cs="Arial"/>
        </w:rPr>
        <w:t>Sistema Informático de Entrega-Recepción relativa a los siguientes</w:t>
      </w:r>
      <w:r w:rsidR="001A6111" w:rsidRPr="004A5796">
        <w:rPr>
          <w:rFonts w:ascii="Arial" w:hAnsi="Arial" w:cs="Arial"/>
        </w:rPr>
        <w:t>:</w:t>
      </w:r>
      <w:bookmarkStart w:id="0" w:name="_GoBack"/>
      <w:bookmarkEnd w:id="0"/>
    </w:p>
    <w:p w14:paraId="00F62005" w14:textId="77777777" w:rsidR="001A6111" w:rsidRPr="004A5796" w:rsidRDefault="001A6111" w:rsidP="001A6111">
      <w:pPr>
        <w:pStyle w:val="Sinespaciado"/>
        <w:jc w:val="both"/>
        <w:rPr>
          <w:rFonts w:ascii="Arial" w:hAnsi="Arial" w:cs="Arial"/>
        </w:rPr>
      </w:pPr>
    </w:p>
    <w:p w14:paraId="7D37032E" w14:textId="77777777" w:rsidR="007D6376" w:rsidRPr="004A5796" w:rsidRDefault="007D6376" w:rsidP="001A6111">
      <w:pPr>
        <w:spacing w:after="0"/>
        <w:jc w:val="center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t>A N E X O S</w:t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992"/>
      </w:tblGrid>
      <w:tr w:rsidR="004E44B2" w:rsidRPr="004A5796" w14:paraId="4D7B78A6" w14:textId="77777777" w:rsidTr="004E44B2">
        <w:trPr>
          <w:trHeight w:val="170"/>
          <w:jc w:val="center"/>
        </w:trPr>
        <w:tc>
          <w:tcPr>
            <w:tcW w:w="709" w:type="dxa"/>
          </w:tcPr>
          <w:p w14:paraId="4281F1B9" w14:textId="77777777" w:rsidR="004E44B2" w:rsidRPr="004A5796" w:rsidRDefault="004E44B2" w:rsidP="007D637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E232EE3" w14:textId="77777777" w:rsidR="004E44B2" w:rsidRPr="004A5796" w:rsidRDefault="004E44B2" w:rsidP="00242981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Informe de Gestión</w:t>
            </w:r>
          </w:p>
        </w:tc>
        <w:tc>
          <w:tcPr>
            <w:tcW w:w="992" w:type="dxa"/>
          </w:tcPr>
          <w:p w14:paraId="76CA646C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</w:tr>
      <w:tr w:rsidR="004E44B2" w:rsidRPr="004A5796" w14:paraId="02DFD835" w14:textId="77777777" w:rsidTr="004E44B2">
        <w:trPr>
          <w:jc w:val="center"/>
        </w:trPr>
        <w:tc>
          <w:tcPr>
            <w:tcW w:w="709" w:type="dxa"/>
          </w:tcPr>
          <w:p w14:paraId="14D0440F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4CFBF6E" w14:textId="77777777" w:rsidR="004E44B2" w:rsidRPr="004A5796" w:rsidRDefault="004E44B2" w:rsidP="007D63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Informe de Gestión</w:t>
            </w:r>
          </w:p>
        </w:tc>
        <w:tc>
          <w:tcPr>
            <w:tcW w:w="992" w:type="dxa"/>
          </w:tcPr>
          <w:p w14:paraId="00EF997C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I.1 </w:t>
            </w:r>
          </w:p>
        </w:tc>
      </w:tr>
      <w:tr w:rsidR="004E44B2" w:rsidRPr="004A5796" w14:paraId="5424CDC0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60761888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D981659" w14:textId="77777777" w:rsidR="004E44B2" w:rsidRPr="004A5796" w:rsidRDefault="004E44B2" w:rsidP="002429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9E2601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3A1286F0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22F63357" w14:textId="77777777" w:rsidR="004E44B2" w:rsidRPr="004A5796" w:rsidRDefault="004E44B2" w:rsidP="007D637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A1C5C5B" w14:textId="77777777" w:rsidR="004E44B2" w:rsidRPr="004A5796" w:rsidRDefault="004E44B2" w:rsidP="00242981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Recursos Materiales</w:t>
            </w:r>
          </w:p>
        </w:tc>
        <w:tc>
          <w:tcPr>
            <w:tcW w:w="992" w:type="dxa"/>
          </w:tcPr>
          <w:p w14:paraId="0D100167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5115D049" w14:textId="77777777" w:rsidTr="004E44B2">
        <w:trPr>
          <w:jc w:val="center"/>
        </w:trPr>
        <w:tc>
          <w:tcPr>
            <w:tcW w:w="709" w:type="dxa"/>
          </w:tcPr>
          <w:p w14:paraId="73CF79B4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97CEA65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Bienes Muebles</w:t>
            </w:r>
          </w:p>
        </w:tc>
        <w:tc>
          <w:tcPr>
            <w:tcW w:w="992" w:type="dxa"/>
          </w:tcPr>
          <w:p w14:paraId="48391635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II.1</w:t>
            </w:r>
          </w:p>
        </w:tc>
      </w:tr>
      <w:tr w:rsidR="004E44B2" w:rsidRPr="004A5796" w14:paraId="0256E6B8" w14:textId="77777777" w:rsidTr="004E44B2">
        <w:trPr>
          <w:jc w:val="center"/>
        </w:trPr>
        <w:tc>
          <w:tcPr>
            <w:tcW w:w="709" w:type="dxa"/>
          </w:tcPr>
          <w:p w14:paraId="4CE462FA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0B5DE38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Bienes Inmuebles</w:t>
            </w:r>
          </w:p>
        </w:tc>
        <w:tc>
          <w:tcPr>
            <w:tcW w:w="992" w:type="dxa"/>
          </w:tcPr>
          <w:p w14:paraId="0C1AFC8A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II.2</w:t>
            </w:r>
          </w:p>
        </w:tc>
      </w:tr>
      <w:tr w:rsidR="004E44B2" w:rsidRPr="004A5796" w14:paraId="460B2168" w14:textId="77777777" w:rsidTr="004E44B2">
        <w:trPr>
          <w:jc w:val="center"/>
        </w:trPr>
        <w:tc>
          <w:tcPr>
            <w:tcW w:w="709" w:type="dxa"/>
          </w:tcPr>
          <w:p w14:paraId="5ADDD73E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B973A6C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Sistemas Informáticos</w:t>
            </w:r>
          </w:p>
        </w:tc>
        <w:tc>
          <w:tcPr>
            <w:tcW w:w="992" w:type="dxa"/>
          </w:tcPr>
          <w:p w14:paraId="43A903FF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II.3</w:t>
            </w:r>
          </w:p>
        </w:tc>
      </w:tr>
      <w:tr w:rsidR="004E44B2" w:rsidRPr="004A5796" w14:paraId="4FAD7A6A" w14:textId="77777777" w:rsidTr="004E44B2">
        <w:trPr>
          <w:jc w:val="center"/>
        </w:trPr>
        <w:tc>
          <w:tcPr>
            <w:tcW w:w="709" w:type="dxa"/>
          </w:tcPr>
          <w:p w14:paraId="340D6F78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27A1C86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Cajas Fuertes</w:t>
            </w:r>
          </w:p>
        </w:tc>
        <w:tc>
          <w:tcPr>
            <w:tcW w:w="992" w:type="dxa"/>
          </w:tcPr>
          <w:p w14:paraId="21A4F090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II.4</w:t>
            </w:r>
          </w:p>
        </w:tc>
      </w:tr>
      <w:tr w:rsidR="004E44B2" w:rsidRPr="004A5796" w14:paraId="22E700C7" w14:textId="77777777" w:rsidTr="004E44B2">
        <w:trPr>
          <w:jc w:val="center"/>
        </w:trPr>
        <w:tc>
          <w:tcPr>
            <w:tcW w:w="709" w:type="dxa"/>
          </w:tcPr>
          <w:p w14:paraId="4D3E0488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F40AEF2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Archivo</w:t>
            </w:r>
          </w:p>
        </w:tc>
        <w:tc>
          <w:tcPr>
            <w:tcW w:w="992" w:type="dxa"/>
          </w:tcPr>
          <w:p w14:paraId="4F845613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II.5</w:t>
            </w:r>
          </w:p>
        </w:tc>
      </w:tr>
      <w:tr w:rsidR="004E44B2" w:rsidRPr="004A5796" w14:paraId="5AEF54C7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13159F06" w14:textId="77777777" w:rsidR="004E44B2" w:rsidRPr="004A5796" w:rsidRDefault="004E44B2" w:rsidP="002429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F825CA8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296AB5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4E1E94A7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2A944AE2" w14:textId="77777777" w:rsidR="004E44B2" w:rsidRPr="004A5796" w:rsidRDefault="004E44B2" w:rsidP="007D637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6098BDB" w14:textId="77777777" w:rsidR="004E44B2" w:rsidRPr="004A5796" w:rsidRDefault="004E44B2" w:rsidP="00242981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Recursos Financieros</w:t>
            </w:r>
          </w:p>
        </w:tc>
        <w:tc>
          <w:tcPr>
            <w:tcW w:w="992" w:type="dxa"/>
          </w:tcPr>
          <w:p w14:paraId="07471C8A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42CEC3E5" w14:textId="77777777" w:rsidTr="004E44B2">
        <w:trPr>
          <w:jc w:val="center"/>
        </w:trPr>
        <w:tc>
          <w:tcPr>
            <w:tcW w:w="709" w:type="dxa"/>
          </w:tcPr>
          <w:p w14:paraId="06399F31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B9CCA14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Situación de Fondos Revolventes</w:t>
            </w:r>
          </w:p>
        </w:tc>
        <w:tc>
          <w:tcPr>
            <w:tcW w:w="992" w:type="dxa"/>
          </w:tcPr>
          <w:p w14:paraId="790152B4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III.1</w:t>
            </w:r>
          </w:p>
        </w:tc>
      </w:tr>
      <w:tr w:rsidR="004E44B2" w:rsidRPr="004A5796" w14:paraId="78A3D378" w14:textId="77777777" w:rsidTr="004E44B2">
        <w:trPr>
          <w:jc w:val="center"/>
        </w:trPr>
        <w:tc>
          <w:tcPr>
            <w:tcW w:w="709" w:type="dxa"/>
          </w:tcPr>
          <w:p w14:paraId="113DEF74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017DEA7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Situación de Cuentas Bancarias</w:t>
            </w:r>
          </w:p>
        </w:tc>
        <w:tc>
          <w:tcPr>
            <w:tcW w:w="992" w:type="dxa"/>
          </w:tcPr>
          <w:p w14:paraId="7EC57844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III.2</w:t>
            </w:r>
          </w:p>
        </w:tc>
      </w:tr>
      <w:tr w:rsidR="004E44B2" w:rsidRPr="004A5796" w14:paraId="69BDB505" w14:textId="77777777" w:rsidTr="004E44B2">
        <w:trPr>
          <w:jc w:val="center"/>
        </w:trPr>
        <w:tc>
          <w:tcPr>
            <w:tcW w:w="709" w:type="dxa"/>
          </w:tcPr>
          <w:p w14:paraId="3FF48BB8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3A0E5B1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Cheques Expedidos Sin Entregar</w:t>
            </w:r>
          </w:p>
        </w:tc>
        <w:tc>
          <w:tcPr>
            <w:tcW w:w="992" w:type="dxa"/>
          </w:tcPr>
          <w:p w14:paraId="6E987497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III.3 </w:t>
            </w:r>
          </w:p>
        </w:tc>
      </w:tr>
      <w:tr w:rsidR="004E44B2" w:rsidRPr="004A5796" w14:paraId="58C3802E" w14:textId="77777777" w:rsidTr="004E44B2">
        <w:trPr>
          <w:jc w:val="center"/>
        </w:trPr>
        <w:tc>
          <w:tcPr>
            <w:tcW w:w="709" w:type="dxa"/>
          </w:tcPr>
          <w:p w14:paraId="2DD67DE0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8A7B3EC" w14:textId="77777777" w:rsidR="004E44B2" w:rsidRPr="004A5796" w:rsidRDefault="004E44B2" w:rsidP="00127D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Situación de Cuentas de Inversiones</w:t>
            </w:r>
          </w:p>
        </w:tc>
        <w:tc>
          <w:tcPr>
            <w:tcW w:w="992" w:type="dxa"/>
          </w:tcPr>
          <w:p w14:paraId="74AE2B64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III.4</w:t>
            </w:r>
          </w:p>
        </w:tc>
      </w:tr>
      <w:tr w:rsidR="004E44B2" w:rsidRPr="004A5796" w14:paraId="53DF8F73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5F19516E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955D84D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57FF08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303E0A98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428F1BCC" w14:textId="77777777" w:rsidR="004E44B2" w:rsidRPr="004A5796" w:rsidRDefault="004E44B2" w:rsidP="007D63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72A45F7" w14:textId="77777777" w:rsidR="004E44B2" w:rsidRPr="004A5796" w:rsidRDefault="004E44B2" w:rsidP="00242981">
            <w:pPr>
              <w:pStyle w:val="Prrafodelista"/>
              <w:ind w:left="0"/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Estados Financieros</w:t>
            </w:r>
          </w:p>
        </w:tc>
        <w:tc>
          <w:tcPr>
            <w:tcW w:w="992" w:type="dxa"/>
          </w:tcPr>
          <w:p w14:paraId="7BCADAEF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200190AF" w14:textId="77777777" w:rsidTr="004E44B2">
        <w:trPr>
          <w:jc w:val="center"/>
        </w:trPr>
        <w:tc>
          <w:tcPr>
            <w:tcW w:w="709" w:type="dxa"/>
          </w:tcPr>
          <w:p w14:paraId="57294827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5C1DF53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Estados Financieros</w:t>
            </w:r>
          </w:p>
        </w:tc>
        <w:tc>
          <w:tcPr>
            <w:tcW w:w="992" w:type="dxa"/>
          </w:tcPr>
          <w:p w14:paraId="59A16737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IV.1 </w:t>
            </w:r>
          </w:p>
        </w:tc>
      </w:tr>
      <w:tr w:rsidR="004E44B2" w:rsidRPr="004A5796" w14:paraId="1AB3FD3A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77184C08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A29D387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A4CF5D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70F0A846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060656C4" w14:textId="77777777" w:rsidR="004E44B2" w:rsidRPr="004A5796" w:rsidRDefault="004E44B2" w:rsidP="007D63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C3B55A0" w14:textId="77777777" w:rsidR="004E44B2" w:rsidRPr="004A5796" w:rsidRDefault="004E44B2" w:rsidP="00242981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Recursos Humanos</w:t>
            </w:r>
          </w:p>
        </w:tc>
        <w:tc>
          <w:tcPr>
            <w:tcW w:w="992" w:type="dxa"/>
          </w:tcPr>
          <w:p w14:paraId="4B50AC59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6977A736" w14:textId="77777777" w:rsidTr="004E44B2">
        <w:trPr>
          <w:jc w:val="center"/>
        </w:trPr>
        <w:tc>
          <w:tcPr>
            <w:tcW w:w="709" w:type="dxa"/>
          </w:tcPr>
          <w:p w14:paraId="5B746C61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C6EB542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Plantilla de Personal</w:t>
            </w:r>
          </w:p>
        </w:tc>
        <w:tc>
          <w:tcPr>
            <w:tcW w:w="992" w:type="dxa"/>
          </w:tcPr>
          <w:p w14:paraId="5E2C6DA8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V.1</w:t>
            </w:r>
          </w:p>
        </w:tc>
      </w:tr>
      <w:tr w:rsidR="004E44B2" w:rsidRPr="004A5796" w14:paraId="3942FEEB" w14:textId="77777777" w:rsidTr="004E44B2">
        <w:trPr>
          <w:jc w:val="center"/>
        </w:trPr>
        <w:tc>
          <w:tcPr>
            <w:tcW w:w="709" w:type="dxa"/>
          </w:tcPr>
          <w:p w14:paraId="2E56B303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4F1E3F40" w14:textId="77777777" w:rsidR="004E44B2" w:rsidRPr="004A5796" w:rsidRDefault="004E44B2" w:rsidP="007D63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Organigrama</w:t>
            </w:r>
          </w:p>
        </w:tc>
        <w:tc>
          <w:tcPr>
            <w:tcW w:w="992" w:type="dxa"/>
          </w:tcPr>
          <w:p w14:paraId="566D46D3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V.2</w:t>
            </w:r>
          </w:p>
        </w:tc>
      </w:tr>
      <w:tr w:rsidR="004E44B2" w:rsidRPr="004A5796" w14:paraId="1A416FDC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5A3A5749" w14:textId="77777777" w:rsidR="004E44B2" w:rsidRPr="004A5796" w:rsidRDefault="004E44B2" w:rsidP="00242981">
            <w:pPr>
              <w:pStyle w:val="Prrafodelista"/>
              <w:rPr>
                <w:rFonts w:ascii="Arial" w:hAnsi="Arial" w:cs="Arial"/>
                <w:b/>
                <w:noProof/>
                <w:lang w:eastAsia="es-MX"/>
              </w:rPr>
            </w:pPr>
          </w:p>
        </w:tc>
        <w:tc>
          <w:tcPr>
            <w:tcW w:w="7371" w:type="dxa"/>
          </w:tcPr>
          <w:p w14:paraId="0B33642A" w14:textId="77777777" w:rsidR="004E44B2" w:rsidRPr="004A5796" w:rsidRDefault="004E44B2" w:rsidP="00B57B9E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D964E2A" w14:textId="77777777" w:rsidR="004E44B2" w:rsidRPr="004A5796" w:rsidRDefault="004E44B2" w:rsidP="003D364F">
            <w:pPr>
              <w:jc w:val="center"/>
              <w:rPr>
                <w:rFonts w:ascii="Arial" w:hAnsi="Arial" w:cs="Arial"/>
              </w:rPr>
            </w:pPr>
          </w:p>
        </w:tc>
      </w:tr>
      <w:tr w:rsidR="004E44B2" w:rsidRPr="004A5796" w14:paraId="4DB2ABC3" w14:textId="77777777" w:rsidTr="004E44B2">
        <w:trPr>
          <w:trHeight w:hRule="exact" w:val="255"/>
          <w:jc w:val="center"/>
        </w:trPr>
        <w:tc>
          <w:tcPr>
            <w:tcW w:w="709" w:type="dxa"/>
          </w:tcPr>
          <w:p w14:paraId="5B6D1327" w14:textId="77777777" w:rsidR="004E44B2" w:rsidRPr="004A5796" w:rsidRDefault="004E44B2" w:rsidP="00AD6C3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2849CE8" w14:textId="77777777" w:rsidR="004E44B2" w:rsidRPr="004A5796" w:rsidRDefault="004E44B2" w:rsidP="00AD6C30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Situación Programática Presupuestal</w:t>
            </w:r>
          </w:p>
        </w:tc>
        <w:tc>
          <w:tcPr>
            <w:tcW w:w="992" w:type="dxa"/>
          </w:tcPr>
          <w:p w14:paraId="34842CAD" w14:textId="77777777" w:rsidR="004E44B2" w:rsidRPr="004A5796" w:rsidRDefault="004E44B2" w:rsidP="00AD6C30">
            <w:pPr>
              <w:jc w:val="right"/>
              <w:rPr>
                <w:rFonts w:ascii="Arial" w:hAnsi="Arial" w:cs="Arial"/>
              </w:rPr>
            </w:pPr>
          </w:p>
        </w:tc>
      </w:tr>
      <w:tr w:rsidR="004E44B2" w:rsidRPr="004A5796" w14:paraId="31DCCFB9" w14:textId="77777777" w:rsidTr="004E44B2">
        <w:trPr>
          <w:jc w:val="center"/>
        </w:trPr>
        <w:tc>
          <w:tcPr>
            <w:tcW w:w="709" w:type="dxa"/>
          </w:tcPr>
          <w:p w14:paraId="5A742A2F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5833ED1" w14:textId="77777777" w:rsidR="004E44B2" w:rsidRPr="004A5796" w:rsidRDefault="004E44B2" w:rsidP="00AD6C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Situación Programática Presupuestal</w:t>
            </w:r>
          </w:p>
        </w:tc>
        <w:tc>
          <w:tcPr>
            <w:tcW w:w="992" w:type="dxa"/>
          </w:tcPr>
          <w:p w14:paraId="070DA76E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 VI.1</w:t>
            </w:r>
          </w:p>
        </w:tc>
      </w:tr>
      <w:tr w:rsidR="004E44B2" w:rsidRPr="004A5796" w14:paraId="03B3261D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7F19BED9" w14:textId="77777777" w:rsidR="004E44B2" w:rsidRPr="004A5796" w:rsidRDefault="004E44B2" w:rsidP="004913D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9BB9873" w14:textId="77777777" w:rsidR="004E44B2" w:rsidRPr="004A5796" w:rsidRDefault="004E44B2" w:rsidP="004913D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D432F1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1816CDAA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0AC9E2DB" w14:textId="77777777" w:rsidR="004E44B2" w:rsidRPr="004A5796" w:rsidRDefault="004E44B2" w:rsidP="00AD6C3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E10A77F" w14:textId="77777777" w:rsidR="004E44B2" w:rsidRPr="004A5796" w:rsidRDefault="004E44B2" w:rsidP="00AD6C30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Inventario de Obras</w:t>
            </w:r>
          </w:p>
        </w:tc>
        <w:tc>
          <w:tcPr>
            <w:tcW w:w="992" w:type="dxa"/>
          </w:tcPr>
          <w:p w14:paraId="5FF6BF53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232088F3" w14:textId="77777777" w:rsidTr="004E44B2">
        <w:trPr>
          <w:jc w:val="center"/>
        </w:trPr>
        <w:tc>
          <w:tcPr>
            <w:tcW w:w="709" w:type="dxa"/>
          </w:tcPr>
          <w:p w14:paraId="3DDCA58F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4C83EA2" w14:textId="77777777" w:rsidR="004E44B2" w:rsidRPr="004A5796" w:rsidRDefault="004E44B2" w:rsidP="007820A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Obras y/o Acciones en Proceso</w:t>
            </w:r>
          </w:p>
        </w:tc>
        <w:tc>
          <w:tcPr>
            <w:tcW w:w="992" w:type="dxa"/>
          </w:tcPr>
          <w:p w14:paraId="2117A4F8" w14:textId="77777777" w:rsidR="004E44B2" w:rsidRPr="004A5796" w:rsidRDefault="004E44B2" w:rsidP="00B57B9E">
            <w:pPr>
              <w:ind w:left="34" w:right="-142" w:hanging="33"/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VII.1</w:t>
            </w:r>
          </w:p>
        </w:tc>
      </w:tr>
      <w:tr w:rsidR="004E44B2" w:rsidRPr="004A5796" w14:paraId="1AC94006" w14:textId="77777777" w:rsidTr="004E44B2">
        <w:trPr>
          <w:jc w:val="center"/>
        </w:trPr>
        <w:tc>
          <w:tcPr>
            <w:tcW w:w="709" w:type="dxa"/>
          </w:tcPr>
          <w:p w14:paraId="3232975D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9E59064" w14:textId="77777777" w:rsidR="004E44B2" w:rsidRPr="004A5796" w:rsidRDefault="004E44B2" w:rsidP="00A501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Programas y Obras terminadas durante la Administración</w:t>
            </w:r>
          </w:p>
        </w:tc>
        <w:tc>
          <w:tcPr>
            <w:tcW w:w="992" w:type="dxa"/>
          </w:tcPr>
          <w:p w14:paraId="56E142B7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VII.2</w:t>
            </w:r>
          </w:p>
        </w:tc>
      </w:tr>
      <w:tr w:rsidR="004E44B2" w:rsidRPr="004A5796" w14:paraId="403F722B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35A9DBFB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068EFB1" w14:textId="77777777" w:rsidR="004E44B2" w:rsidRPr="004A5796" w:rsidRDefault="004E44B2" w:rsidP="00AD6C3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C04C64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7DEFD0CD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5D0BAD4B" w14:textId="77777777" w:rsidR="004E44B2" w:rsidRPr="004A5796" w:rsidRDefault="004E44B2" w:rsidP="00AD6C3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403EFA3" w14:textId="77777777" w:rsidR="004E44B2" w:rsidRPr="004A5796" w:rsidRDefault="004E44B2" w:rsidP="00AD6C30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Marco de Normativo</w:t>
            </w:r>
          </w:p>
        </w:tc>
        <w:tc>
          <w:tcPr>
            <w:tcW w:w="992" w:type="dxa"/>
          </w:tcPr>
          <w:p w14:paraId="460D0E71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20C88D1F" w14:textId="77777777" w:rsidTr="004E44B2">
        <w:trPr>
          <w:jc w:val="center"/>
        </w:trPr>
        <w:tc>
          <w:tcPr>
            <w:tcW w:w="709" w:type="dxa"/>
          </w:tcPr>
          <w:p w14:paraId="742A3ACF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31F1E99" w14:textId="77777777" w:rsidR="004E44B2" w:rsidRPr="004A5796" w:rsidRDefault="004E44B2" w:rsidP="00AD6C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Marco Normativo</w:t>
            </w:r>
          </w:p>
        </w:tc>
        <w:tc>
          <w:tcPr>
            <w:tcW w:w="992" w:type="dxa"/>
          </w:tcPr>
          <w:p w14:paraId="2BE58FC0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VIII.1</w:t>
            </w:r>
          </w:p>
        </w:tc>
      </w:tr>
      <w:tr w:rsidR="004E44B2" w:rsidRPr="004A5796" w14:paraId="79915309" w14:textId="77777777" w:rsidTr="004E44B2">
        <w:trPr>
          <w:jc w:val="center"/>
        </w:trPr>
        <w:tc>
          <w:tcPr>
            <w:tcW w:w="709" w:type="dxa"/>
          </w:tcPr>
          <w:p w14:paraId="48DAA5F8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71DEE6B" w14:textId="77777777" w:rsidR="004E44B2" w:rsidRPr="004A5796" w:rsidRDefault="004E44B2" w:rsidP="00AD6C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Marco de Actuación</w:t>
            </w:r>
          </w:p>
        </w:tc>
        <w:tc>
          <w:tcPr>
            <w:tcW w:w="992" w:type="dxa"/>
          </w:tcPr>
          <w:p w14:paraId="225031C0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VIII.2</w:t>
            </w:r>
          </w:p>
        </w:tc>
      </w:tr>
      <w:tr w:rsidR="004E44B2" w:rsidRPr="004A5796" w14:paraId="0326400B" w14:textId="77777777" w:rsidTr="004E44B2">
        <w:trPr>
          <w:jc w:val="center"/>
        </w:trPr>
        <w:tc>
          <w:tcPr>
            <w:tcW w:w="709" w:type="dxa"/>
          </w:tcPr>
          <w:p w14:paraId="572B7AA0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A0C3DCB" w14:textId="77777777" w:rsidR="004E44B2" w:rsidRPr="004A5796" w:rsidRDefault="004E44B2" w:rsidP="00A501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Relación de Acuerdos, Convenios, Contratos y Documentos Legales</w:t>
            </w:r>
          </w:p>
        </w:tc>
        <w:tc>
          <w:tcPr>
            <w:tcW w:w="992" w:type="dxa"/>
          </w:tcPr>
          <w:p w14:paraId="02AB5D48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VIII.3</w:t>
            </w:r>
          </w:p>
        </w:tc>
      </w:tr>
      <w:tr w:rsidR="004E44B2" w:rsidRPr="004A5796" w14:paraId="5E86EA10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6D7391E7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5B14CB1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D7E55C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0D21BEED" w14:textId="77777777" w:rsidTr="004E44B2">
        <w:trPr>
          <w:trHeight w:hRule="exact" w:val="227"/>
          <w:jc w:val="center"/>
        </w:trPr>
        <w:tc>
          <w:tcPr>
            <w:tcW w:w="709" w:type="dxa"/>
          </w:tcPr>
          <w:p w14:paraId="78CE5A86" w14:textId="77777777" w:rsidR="004E44B2" w:rsidRPr="004A5796" w:rsidRDefault="004E44B2" w:rsidP="00AD6C3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F73CA68" w14:textId="77777777" w:rsidR="004E44B2" w:rsidRPr="004A5796" w:rsidRDefault="004E44B2" w:rsidP="00AD6C30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Asuntos en Trámite</w:t>
            </w:r>
          </w:p>
        </w:tc>
        <w:tc>
          <w:tcPr>
            <w:tcW w:w="992" w:type="dxa"/>
          </w:tcPr>
          <w:p w14:paraId="3828B7D9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64BEE163" w14:textId="77777777" w:rsidTr="004E44B2">
        <w:trPr>
          <w:jc w:val="center"/>
        </w:trPr>
        <w:tc>
          <w:tcPr>
            <w:tcW w:w="709" w:type="dxa"/>
          </w:tcPr>
          <w:p w14:paraId="62A63B53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E3EC5F5" w14:textId="77777777" w:rsidR="004E44B2" w:rsidRPr="004A5796" w:rsidRDefault="005C6C9D" w:rsidP="00AD6C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Asuntos en T</w:t>
            </w:r>
            <w:r w:rsidR="004E44B2" w:rsidRPr="004A5796">
              <w:rPr>
                <w:rFonts w:ascii="Arial" w:hAnsi="Arial" w:cs="Arial"/>
              </w:rPr>
              <w:t>rámite</w:t>
            </w:r>
          </w:p>
        </w:tc>
        <w:tc>
          <w:tcPr>
            <w:tcW w:w="992" w:type="dxa"/>
          </w:tcPr>
          <w:p w14:paraId="693D0392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  IX.1</w:t>
            </w:r>
          </w:p>
        </w:tc>
      </w:tr>
      <w:tr w:rsidR="004E44B2" w:rsidRPr="004A5796" w14:paraId="473D53D9" w14:textId="77777777" w:rsidTr="004E44B2">
        <w:trPr>
          <w:trHeight w:hRule="exact" w:val="85"/>
          <w:jc w:val="center"/>
        </w:trPr>
        <w:tc>
          <w:tcPr>
            <w:tcW w:w="709" w:type="dxa"/>
          </w:tcPr>
          <w:p w14:paraId="09D97BA5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76912E6" w14:textId="77777777" w:rsidR="004E44B2" w:rsidRPr="004A5796" w:rsidRDefault="004E44B2" w:rsidP="00AD6C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06F6F8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3B1A4273" w14:textId="77777777" w:rsidTr="004E44B2">
        <w:trPr>
          <w:trHeight w:hRule="exact" w:val="284"/>
          <w:jc w:val="center"/>
        </w:trPr>
        <w:tc>
          <w:tcPr>
            <w:tcW w:w="709" w:type="dxa"/>
          </w:tcPr>
          <w:p w14:paraId="16C677D0" w14:textId="77777777" w:rsidR="004E44B2" w:rsidRPr="004A5796" w:rsidRDefault="004E44B2" w:rsidP="00AD6C3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6EF2115" w14:textId="77777777" w:rsidR="004E44B2" w:rsidRPr="004A5796" w:rsidRDefault="004E44B2" w:rsidP="00AD6C30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Transparencia y Acceso a la Información </w:t>
            </w:r>
          </w:p>
        </w:tc>
        <w:tc>
          <w:tcPr>
            <w:tcW w:w="992" w:type="dxa"/>
          </w:tcPr>
          <w:p w14:paraId="2ED4F726" w14:textId="77777777" w:rsidR="004E44B2" w:rsidRPr="004A5796" w:rsidRDefault="004E44B2" w:rsidP="00B57B9E">
            <w:pPr>
              <w:rPr>
                <w:rFonts w:ascii="Arial" w:hAnsi="Arial" w:cs="Arial"/>
              </w:rPr>
            </w:pPr>
          </w:p>
        </w:tc>
      </w:tr>
      <w:tr w:rsidR="004E44B2" w:rsidRPr="004A5796" w14:paraId="1F2821B0" w14:textId="77777777" w:rsidTr="004E44B2">
        <w:trPr>
          <w:jc w:val="center"/>
        </w:trPr>
        <w:tc>
          <w:tcPr>
            <w:tcW w:w="709" w:type="dxa"/>
          </w:tcPr>
          <w:p w14:paraId="797400DA" w14:textId="77777777" w:rsidR="004E44B2" w:rsidRPr="004A5796" w:rsidRDefault="004E44B2" w:rsidP="00E2189E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251AB8B" w14:textId="77777777" w:rsidR="004E44B2" w:rsidRPr="004A5796" w:rsidRDefault="004E44B2" w:rsidP="00A501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>Transparencia y Acceso a la Información</w:t>
            </w:r>
          </w:p>
        </w:tc>
        <w:tc>
          <w:tcPr>
            <w:tcW w:w="992" w:type="dxa"/>
          </w:tcPr>
          <w:p w14:paraId="422EF98B" w14:textId="77777777" w:rsidR="004E44B2" w:rsidRPr="004A5796" w:rsidRDefault="004E44B2" w:rsidP="00B57B9E">
            <w:pPr>
              <w:rPr>
                <w:rFonts w:ascii="Arial" w:hAnsi="Arial" w:cs="Arial"/>
              </w:rPr>
            </w:pPr>
            <w:r w:rsidRPr="004A5796">
              <w:rPr>
                <w:rFonts w:ascii="Arial" w:hAnsi="Arial" w:cs="Arial"/>
              </w:rPr>
              <w:t xml:space="preserve">   X.1</w:t>
            </w:r>
          </w:p>
        </w:tc>
      </w:tr>
    </w:tbl>
    <w:p w14:paraId="61A12EC2" w14:textId="77777777" w:rsidR="001A6111" w:rsidRPr="004A5796" w:rsidRDefault="00EB37DA" w:rsidP="001A6111">
      <w:pPr>
        <w:pStyle w:val="Sinespaciado"/>
        <w:jc w:val="both"/>
        <w:rPr>
          <w:rFonts w:ascii="Arial" w:hAnsi="Arial" w:cs="Arial"/>
          <w:b/>
        </w:rPr>
      </w:pPr>
      <w:r w:rsidRPr="004A5796">
        <w:rPr>
          <w:rFonts w:ascii="Arial" w:hAnsi="Arial" w:cs="Arial"/>
        </w:rPr>
        <w:lastRenderedPageBreak/>
        <w:t>El</w:t>
      </w:r>
      <w:r w:rsidR="007D6376" w:rsidRPr="004A5796">
        <w:rPr>
          <w:rFonts w:ascii="Arial" w:hAnsi="Arial" w:cs="Arial"/>
        </w:rPr>
        <w:t xml:space="preserve"> </w:t>
      </w:r>
      <w:r w:rsidR="004E44B2" w:rsidRPr="004A5796">
        <w:rPr>
          <w:rFonts w:ascii="Arial" w:hAnsi="Arial" w:cs="Arial"/>
        </w:rPr>
        <w:t>S</w:t>
      </w:r>
      <w:r w:rsidR="007D6376" w:rsidRPr="004A5796">
        <w:rPr>
          <w:rFonts w:ascii="Arial" w:hAnsi="Arial" w:cs="Arial"/>
        </w:rPr>
        <w:t>ervidor</w:t>
      </w:r>
      <w:r w:rsidR="00A574C6" w:rsidRPr="004A5796">
        <w:rPr>
          <w:rFonts w:ascii="Arial" w:hAnsi="Arial" w:cs="Arial"/>
        </w:rPr>
        <w:t xml:space="preserve"> </w:t>
      </w:r>
      <w:r w:rsidR="004E44B2" w:rsidRPr="004A5796">
        <w:rPr>
          <w:rFonts w:ascii="Arial" w:hAnsi="Arial" w:cs="Arial"/>
        </w:rPr>
        <w:t>P</w:t>
      </w:r>
      <w:r w:rsidR="00A574C6" w:rsidRPr="004A5796">
        <w:rPr>
          <w:rFonts w:ascii="Arial" w:hAnsi="Arial" w:cs="Arial"/>
        </w:rPr>
        <w:t>úblic</w:t>
      </w:r>
      <w:r w:rsidRPr="004A5796">
        <w:rPr>
          <w:rFonts w:ascii="Arial" w:hAnsi="Arial" w:cs="Arial"/>
        </w:rPr>
        <w:t>o</w:t>
      </w:r>
      <w:r w:rsidR="007D6376" w:rsidRPr="004A5796">
        <w:rPr>
          <w:rFonts w:ascii="Arial" w:hAnsi="Arial" w:cs="Arial"/>
        </w:rPr>
        <w:t xml:space="preserve"> </w:t>
      </w:r>
      <w:r w:rsidR="004E44B2" w:rsidRPr="004A5796">
        <w:rPr>
          <w:rFonts w:ascii="Arial" w:hAnsi="Arial" w:cs="Arial"/>
        </w:rPr>
        <w:t>S</w:t>
      </w:r>
      <w:r w:rsidR="007D6376" w:rsidRPr="004A5796">
        <w:rPr>
          <w:rFonts w:ascii="Arial" w:hAnsi="Arial" w:cs="Arial"/>
        </w:rPr>
        <w:t>aliente</w:t>
      </w:r>
      <w:r w:rsidR="00B13C62" w:rsidRPr="004A5796">
        <w:rPr>
          <w:rFonts w:ascii="Arial" w:hAnsi="Arial" w:cs="Arial"/>
        </w:rPr>
        <w:t>,</w:t>
      </w:r>
      <w:r w:rsidR="00B13C62" w:rsidRPr="004A5796">
        <w:rPr>
          <w:rFonts w:ascii="Arial" w:hAnsi="Arial" w:cs="Arial"/>
          <w:b/>
        </w:rPr>
        <w:t xml:space="preserve"> </w:t>
      </w:r>
      <w:r w:rsidR="007D6376" w:rsidRPr="004A5796">
        <w:rPr>
          <w:rFonts w:ascii="Arial" w:hAnsi="Arial" w:cs="Arial"/>
        </w:rPr>
        <w:t>hace constar que la documentación relativa a los anexos consignados en la presente acta, está completa, en perfecto orden y obra en los archivos de la</w:t>
      </w:r>
      <w:r w:rsidR="00CF2354" w:rsidRPr="004A5796">
        <w:rPr>
          <w:rFonts w:ascii="Arial" w:hAnsi="Arial" w:cs="Arial"/>
        </w:rPr>
        <w:t xml:space="preserve"> </w:t>
      </w:r>
      <w:r w:rsidR="00165D28" w:rsidRPr="004A5796">
        <w:rPr>
          <w:rFonts w:ascii="Arial" w:hAnsi="Arial" w:cs="Arial"/>
          <w:b/>
        </w:rPr>
        <w:t>(8</w:t>
      </w:r>
      <w:r w:rsidR="001A6111" w:rsidRPr="004A5796">
        <w:rPr>
          <w:rFonts w:ascii="Arial" w:hAnsi="Arial" w:cs="Arial"/>
          <w:b/>
        </w:rPr>
        <w:t>)</w:t>
      </w:r>
    </w:p>
    <w:p w14:paraId="7F8BAFCD" w14:textId="77777777" w:rsidR="001A6111" w:rsidRPr="004A5796" w:rsidRDefault="001A6111" w:rsidP="001A6111">
      <w:pPr>
        <w:pStyle w:val="Sinespaciado"/>
        <w:jc w:val="both"/>
        <w:rPr>
          <w:rFonts w:ascii="Arial" w:hAnsi="Arial" w:cs="Arial"/>
          <w:b/>
        </w:rPr>
      </w:pPr>
    </w:p>
    <w:p w14:paraId="2CE437D2" w14:textId="77777777" w:rsidR="001A6111" w:rsidRPr="004A5796" w:rsidRDefault="007D6376" w:rsidP="001A6111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  <w:b/>
        </w:rPr>
        <w:t>QUINTA</w:t>
      </w:r>
      <w:r w:rsidR="00722EA5" w:rsidRPr="004A5796">
        <w:rPr>
          <w:rFonts w:ascii="Arial" w:hAnsi="Arial" w:cs="Arial"/>
        </w:rPr>
        <w:t xml:space="preserve">. </w:t>
      </w:r>
      <w:r w:rsidR="00EB37DA" w:rsidRPr="004A5796">
        <w:rPr>
          <w:rFonts w:ascii="Arial" w:hAnsi="Arial" w:cs="Arial"/>
        </w:rPr>
        <w:t>El</w:t>
      </w:r>
      <w:r w:rsidR="00BE6A4D" w:rsidRPr="004A5796">
        <w:rPr>
          <w:rFonts w:ascii="Arial" w:hAnsi="Arial" w:cs="Arial"/>
        </w:rPr>
        <w:t xml:space="preserve"> (La)</w:t>
      </w:r>
      <w:r w:rsidR="00EB37DA" w:rsidRPr="004A5796">
        <w:rPr>
          <w:rFonts w:ascii="Arial" w:hAnsi="Arial" w:cs="Arial"/>
        </w:rPr>
        <w:t xml:space="preserve"> C. </w:t>
      </w:r>
      <w:r w:rsidR="00EB37DA" w:rsidRPr="007310F2">
        <w:rPr>
          <w:rFonts w:ascii="Arial" w:hAnsi="Arial" w:cs="Arial"/>
          <w:b/>
        </w:rPr>
        <w:t>(</w:t>
      </w:r>
      <w:r w:rsidR="00CF0C3F" w:rsidRPr="007310F2">
        <w:rPr>
          <w:rFonts w:ascii="Arial" w:hAnsi="Arial" w:cs="Arial"/>
          <w:b/>
        </w:rPr>
        <w:t>7</w:t>
      </w:r>
      <w:r w:rsidR="00EB37DA" w:rsidRPr="007310F2">
        <w:rPr>
          <w:rFonts w:ascii="Arial" w:hAnsi="Arial" w:cs="Arial"/>
          <w:b/>
        </w:rPr>
        <w:t>)</w:t>
      </w:r>
      <w:r w:rsidRPr="004A5796">
        <w:rPr>
          <w:rFonts w:ascii="Arial" w:hAnsi="Arial" w:cs="Arial"/>
        </w:rPr>
        <w:t>, manifiesta haber proporcionado sin omisión alguna, todos los elementos necesarios para la formu</w:t>
      </w:r>
      <w:r w:rsidR="0048072E">
        <w:rPr>
          <w:rFonts w:ascii="Arial" w:hAnsi="Arial" w:cs="Arial"/>
        </w:rPr>
        <w:t xml:space="preserve">lación de la presente acta. Así </w:t>
      </w:r>
      <w:r w:rsidR="00461B32" w:rsidRPr="004A5796">
        <w:rPr>
          <w:rFonts w:ascii="Arial" w:hAnsi="Arial" w:cs="Arial"/>
        </w:rPr>
        <w:t>mismo</w:t>
      </w:r>
      <w:r w:rsidR="005C6C9D"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</w:rPr>
        <w:t xml:space="preserve"> declara que no fue omitido algún otro aspecto importante relativo a su gestión</w:t>
      </w:r>
      <w:r w:rsidR="001A6111" w:rsidRPr="004A5796">
        <w:rPr>
          <w:rFonts w:ascii="Arial" w:hAnsi="Arial" w:cs="Arial"/>
        </w:rPr>
        <w:t>.</w:t>
      </w:r>
    </w:p>
    <w:p w14:paraId="4A3E3FF1" w14:textId="77777777" w:rsidR="001A6111" w:rsidRPr="004A5796" w:rsidRDefault="001A6111" w:rsidP="001A6111">
      <w:pPr>
        <w:pStyle w:val="Sinespaciado"/>
        <w:jc w:val="both"/>
        <w:rPr>
          <w:rFonts w:ascii="Arial" w:hAnsi="Arial" w:cs="Arial"/>
        </w:rPr>
      </w:pPr>
    </w:p>
    <w:p w14:paraId="5127D36C" w14:textId="77777777" w:rsidR="00B62312" w:rsidRPr="004A5796" w:rsidRDefault="007D6376" w:rsidP="001A6111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 xml:space="preserve">Los </w:t>
      </w:r>
      <w:r w:rsidR="00F81697" w:rsidRPr="004A5796">
        <w:rPr>
          <w:rFonts w:ascii="Arial" w:hAnsi="Arial" w:cs="Arial"/>
          <w:b/>
        </w:rPr>
        <w:t>2</w:t>
      </w:r>
      <w:r w:rsidR="00E6490E" w:rsidRPr="004A5796">
        <w:rPr>
          <w:rFonts w:ascii="Arial" w:hAnsi="Arial" w:cs="Arial"/>
          <w:b/>
        </w:rPr>
        <w:t>1</w:t>
      </w:r>
      <w:r w:rsidR="004A137A" w:rsidRPr="004A5796">
        <w:rPr>
          <w:rFonts w:ascii="Arial" w:hAnsi="Arial" w:cs="Arial"/>
        </w:rPr>
        <w:t xml:space="preserve"> </w:t>
      </w:r>
      <w:r w:rsidR="00F217CC" w:rsidRPr="004A5796">
        <w:rPr>
          <w:rFonts w:ascii="Arial" w:hAnsi="Arial" w:cs="Arial"/>
          <w:b/>
        </w:rPr>
        <w:t>(</w:t>
      </w:r>
      <w:r w:rsidR="00F23BA8" w:rsidRPr="004A5796">
        <w:rPr>
          <w:rFonts w:ascii="Arial" w:hAnsi="Arial" w:cs="Arial"/>
          <w:b/>
        </w:rPr>
        <w:t>veinti</w:t>
      </w:r>
      <w:r w:rsidR="00E6490E" w:rsidRPr="004A5796">
        <w:rPr>
          <w:rFonts w:ascii="Arial" w:hAnsi="Arial" w:cs="Arial"/>
          <w:b/>
        </w:rPr>
        <w:t>ún</w:t>
      </w:r>
      <w:r w:rsidR="00F217CC" w:rsidRPr="004A5796">
        <w:rPr>
          <w:rFonts w:ascii="Arial" w:hAnsi="Arial" w:cs="Arial"/>
          <w:b/>
        </w:rPr>
        <w:t>)</w:t>
      </w:r>
      <w:r w:rsidRPr="004A5796">
        <w:rPr>
          <w:rFonts w:ascii="Arial" w:hAnsi="Arial" w:cs="Arial"/>
          <w:b/>
        </w:rPr>
        <w:t xml:space="preserve"> anexos</w:t>
      </w:r>
      <w:r w:rsidRPr="004A5796">
        <w:rPr>
          <w:rFonts w:ascii="Arial" w:hAnsi="Arial" w:cs="Arial"/>
        </w:rPr>
        <w:t xml:space="preserve"> que se mencionan, se incluyen en el disco compacto antes menciona</w:t>
      </w:r>
      <w:r w:rsidR="00603D0A" w:rsidRPr="004A5796">
        <w:rPr>
          <w:rFonts w:ascii="Arial" w:hAnsi="Arial" w:cs="Arial"/>
        </w:rPr>
        <w:t xml:space="preserve">do, del cual se reproducen </w:t>
      </w:r>
      <w:r w:rsidR="005C6C9D" w:rsidRPr="004A5796">
        <w:rPr>
          <w:rFonts w:ascii="Arial" w:hAnsi="Arial" w:cs="Arial"/>
        </w:rPr>
        <w:t>cuatro</w:t>
      </w:r>
      <w:r w:rsidRPr="004A5796">
        <w:rPr>
          <w:rFonts w:ascii="Arial" w:hAnsi="Arial" w:cs="Arial"/>
        </w:rPr>
        <w:t xml:space="preserve"> tantos que constituyen parte integrante de la presente acta, mismos que son debidamente signados por los que intervinieron en la presente, con firmas autógrafas, al calce, para debida constancia y efectos legales a que haya lugar.</w:t>
      </w:r>
      <w:r w:rsidR="00E5083F" w:rsidRPr="004A5796">
        <w:rPr>
          <w:rFonts w:ascii="Arial" w:hAnsi="Arial" w:cs="Arial"/>
        </w:rPr>
        <w:t xml:space="preserve"> </w:t>
      </w:r>
    </w:p>
    <w:p w14:paraId="7FE6AC06" w14:textId="77777777" w:rsidR="001A6111" w:rsidRPr="004A5796" w:rsidRDefault="001A6111" w:rsidP="001A6111">
      <w:pPr>
        <w:pStyle w:val="Sinespaciado"/>
        <w:jc w:val="both"/>
        <w:rPr>
          <w:rFonts w:ascii="Arial" w:hAnsi="Arial" w:cs="Arial"/>
        </w:rPr>
      </w:pPr>
    </w:p>
    <w:p w14:paraId="4F62618F" w14:textId="77777777" w:rsidR="007D6376" w:rsidRPr="004A5796" w:rsidRDefault="007D6376" w:rsidP="001A6111">
      <w:pPr>
        <w:spacing w:after="0" w:line="240" w:lineRule="aut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 xml:space="preserve">La presente entrega no implica liberación alguna de responsabilidades administrativas, civiles, penales o laborales que pudieran llegarse a determinar por la autoridad competente, </w:t>
      </w:r>
      <w:r w:rsidR="00722EA5" w:rsidRPr="004A5796">
        <w:rPr>
          <w:rFonts w:ascii="Arial" w:hAnsi="Arial" w:cs="Arial"/>
        </w:rPr>
        <w:t>en los términos</w:t>
      </w:r>
      <w:r w:rsidRPr="004A5796">
        <w:rPr>
          <w:rFonts w:ascii="Arial" w:hAnsi="Arial" w:cs="Arial"/>
        </w:rPr>
        <w:t xml:space="preserve"> de las di</w:t>
      </w:r>
      <w:r w:rsidR="00E6322C" w:rsidRPr="004A5796">
        <w:rPr>
          <w:rFonts w:ascii="Arial" w:hAnsi="Arial" w:cs="Arial"/>
        </w:rPr>
        <w:t xml:space="preserve">sposiciones legales aplicables, </w:t>
      </w:r>
      <w:r w:rsidRPr="004A5796">
        <w:rPr>
          <w:rFonts w:ascii="Arial" w:hAnsi="Arial" w:cs="Arial"/>
        </w:rPr>
        <w:t xml:space="preserve">con posterioridad </w:t>
      </w:r>
      <w:r w:rsidR="003D64A4" w:rsidRPr="004A5796">
        <w:rPr>
          <w:rFonts w:ascii="Arial" w:hAnsi="Arial" w:cs="Arial"/>
        </w:rPr>
        <w:t xml:space="preserve">para </w:t>
      </w:r>
      <w:r w:rsidR="00EB37DA" w:rsidRPr="004A5796">
        <w:rPr>
          <w:rFonts w:ascii="Arial" w:hAnsi="Arial" w:cs="Arial"/>
        </w:rPr>
        <w:t>el</w:t>
      </w:r>
      <w:r w:rsidR="00856B40" w:rsidRPr="004A5796">
        <w:rPr>
          <w:rFonts w:ascii="Arial" w:hAnsi="Arial" w:cs="Arial"/>
        </w:rPr>
        <w:t xml:space="preserve"> (la)</w:t>
      </w:r>
      <w:r w:rsidR="00856B40" w:rsidRPr="004A5796">
        <w:rPr>
          <w:rFonts w:ascii="Arial" w:hAnsi="Arial" w:cs="Arial"/>
          <w:b/>
        </w:rPr>
        <w:t xml:space="preserve"> </w:t>
      </w:r>
      <w:r w:rsidR="00EB37DA" w:rsidRPr="004A5796">
        <w:rPr>
          <w:rFonts w:ascii="Arial" w:hAnsi="Arial" w:cs="Arial"/>
        </w:rPr>
        <w:t xml:space="preserve">C. </w:t>
      </w:r>
      <w:r w:rsidR="00EB37DA" w:rsidRPr="007310F2">
        <w:rPr>
          <w:rFonts w:ascii="Arial" w:hAnsi="Arial" w:cs="Arial"/>
          <w:b/>
        </w:rPr>
        <w:t>(</w:t>
      </w:r>
      <w:r w:rsidR="009400B0" w:rsidRPr="007310F2">
        <w:rPr>
          <w:rFonts w:ascii="Arial" w:hAnsi="Arial" w:cs="Arial"/>
          <w:b/>
        </w:rPr>
        <w:t>7</w:t>
      </w:r>
      <w:r w:rsidR="00EB37DA" w:rsidRPr="007310F2">
        <w:rPr>
          <w:rFonts w:ascii="Arial" w:hAnsi="Arial" w:cs="Arial"/>
          <w:b/>
        </w:rPr>
        <w:t>)</w:t>
      </w:r>
      <w:r w:rsidR="00B93DF3" w:rsidRPr="004A5796">
        <w:rPr>
          <w:rFonts w:ascii="Arial" w:hAnsi="Arial" w:cs="Arial"/>
        </w:rPr>
        <w:t>,</w:t>
      </w:r>
      <w:r w:rsidRPr="004A5796">
        <w:rPr>
          <w:rFonts w:ascii="Arial" w:hAnsi="Arial" w:cs="Arial"/>
        </w:rPr>
        <w:t xml:space="preserve"> asumiendo las responsabilidades que se deriven en su ejercicio administrativo y financiero, o de las que se advierta que han ejercido partidas presupuestales en egresos sin la debida justificación,</w:t>
      </w:r>
      <w:r w:rsidR="003E647D" w:rsidRPr="004A5796">
        <w:rPr>
          <w:rFonts w:ascii="Arial" w:hAnsi="Arial" w:cs="Arial"/>
        </w:rPr>
        <w:t xml:space="preserve"> </w:t>
      </w:r>
      <w:r w:rsidRPr="004A5796">
        <w:rPr>
          <w:rFonts w:ascii="Arial" w:hAnsi="Arial" w:cs="Arial"/>
        </w:rPr>
        <w:t>o apartándose de las autorizaciones respectivas o de las normas y procedimientos que las leyes determinan para el manejo de los recursos económicos.</w:t>
      </w:r>
      <w:r w:rsidR="005B0307" w:rsidRPr="004A5796">
        <w:rPr>
          <w:rFonts w:ascii="Arial" w:hAnsi="Arial" w:cs="Arial"/>
        </w:rPr>
        <w:t xml:space="preserve"> </w:t>
      </w:r>
    </w:p>
    <w:p w14:paraId="0C457CB3" w14:textId="77777777" w:rsidR="001A6111" w:rsidRPr="004A5796" w:rsidRDefault="001A6111" w:rsidP="001A6111">
      <w:pPr>
        <w:spacing w:after="0" w:line="240" w:lineRule="auto"/>
        <w:jc w:val="both"/>
        <w:rPr>
          <w:rFonts w:ascii="Arial" w:hAnsi="Arial" w:cs="Arial"/>
        </w:rPr>
      </w:pPr>
    </w:p>
    <w:p w14:paraId="60CD9905" w14:textId="77777777" w:rsidR="00BE6A4D" w:rsidRPr="004A5796" w:rsidRDefault="007D6376" w:rsidP="00F26DED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  <w:b/>
        </w:rPr>
        <w:t>SEXTA.</w:t>
      </w:r>
      <w:r w:rsidR="002A08D5" w:rsidRPr="004A5796">
        <w:rPr>
          <w:rFonts w:ascii="Arial" w:hAnsi="Arial" w:cs="Arial"/>
          <w:b/>
        </w:rPr>
        <w:t xml:space="preserve"> </w:t>
      </w:r>
      <w:r w:rsidR="002A08D5" w:rsidRPr="004A5796">
        <w:rPr>
          <w:rFonts w:ascii="Arial" w:hAnsi="Arial" w:cs="Arial"/>
        </w:rPr>
        <w:t>El</w:t>
      </w:r>
      <w:r w:rsidR="00BE6A4D" w:rsidRPr="004A5796">
        <w:rPr>
          <w:rFonts w:ascii="Arial" w:hAnsi="Arial" w:cs="Arial"/>
        </w:rPr>
        <w:t xml:space="preserve"> (La)</w:t>
      </w:r>
      <w:r w:rsidR="00AB0E5B" w:rsidRPr="004A5796">
        <w:rPr>
          <w:rFonts w:ascii="Arial" w:hAnsi="Arial" w:cs="Arial"/>
          <w:b/>
        </w:rPr>
        <w:t xml:space="preserve"> </w:t>
      </w:r>
      <w:r w:rsidR="00EB37DA" w:rsidRPr="004A5796">
        <w:rPr>
          <w:rFonts w:ascii="Arial" w:hAnsi="Arial" w:cs="Arial"/>
        </w:rPr>
        <w:t xml:space="preserve">C. </w:t>
      </w:r>
      <w:r w:rsidR="00EB37DA" w:rsidRPr="007310F2">
        <w:rPr>
          <w:rFonts w:ascii="Arial" w:hAnsi="Arial" w:cs="Arial"/>
          <w:b/>
        </w:rPr>
        <w:t>(</w:t>
      </w:r>
      <w:r w:rsidR="009400B0" w:rsidRPr="007310F2">
        <w:rPr>
          <w:rFonts w:ascii="Arial" w:hAnsi="Arial" w:cs="Arial"/>
          <w:b/>
        </w:rPr>
        <w:t>9</w:t>
      </w:r>
      <w:r w:rsidR="00EB37DA" w:rsidRPr="007310F2">
        <w:rPr>
          <w:rFonts w:ascii="Arial" w:hAnsi="Arial" w:cs="Arial"/>
          <w:b/>
        </w:rPr>
        <w:t>)</w:t>
      </w:r>
      <w:r w:rsidR="00AB0E5B" w:rsidRPr="004A5796">
        <w:rPr>
          <w:rFonts w:ascii="Arial" w:hAnsi="Arial" w:cs="Arial"/>
        </w:rPr>
        <w:t>,</w:t>
      </w:r>
      <w:r w:rsidR="002A08D5" w:rsidRPr="004A5796">
        <w:rPr>
          <w:rFonts w:ascii="Arial" w:hAnsi="Arial" w:cs="Arial"/>
        </w:rPr>
        <w:t xml:space="preserve"> </w:t>
      </w:r>
      <w:r w:rsidRPr="004A5796">
        <w:rPr>
          <w:rFonts w:ascii="Arial" w:hAnsi="Arial" w:cs="Arial"/>
        </w:rPr>
        <w:t>recibe</w:t>
      </w:r>
      <w:r w:rsidR="00722EA5" w:rsidRPr="004A5796">
        <w:rPr>
          <w:rFonts w:ascii="Arial" w:hAnsi="Arial" w:cs="Arial"/>
        </w:rPr>
        <w:t xml:space="preserve"> con las reservas de la ley</w:t>
      </w:r>
      <w:r w:rsidR="00B93DF3" w:rsidRPr="004A5796">
        <w:rPr>
          <w:rFonts w:ascii="Arial" w:hAnsi="Arial" w:cs="Arial"/>
        </w:rPr>
        <w:t>,</w:t>
      </w:r>
      <w:r w:rsidR="00722EA5" w:rsidRPr="004A5796">
        <w:rPr>
          <w:rFonts w:ascii="Arial" w:hAnsi="Arial" w:cs="Arial"/>
        </w:rPr>
        <w:t xml:space="preserve"> </w:t>
      </w:r>
      <w:r w:rsidR="00BE6A4D" w:rsidRPr="004A5796">
        <w:rPr>
          <w:rFonts w:ascii="Arial" w:hAnsi="Arial" w:cs="Arial"/>
        </w:rPr>
        <w:t xml:space="preserve">del (de la ) </w:t>
      </w:r>
      <w:r w:rsidR="00EB37DA" w:rsidRPr="004A5796">
        <w:rPr>
          <w:rFonts w:ascii="Arial" w:hAnsi="Arial" w:cs="Arial"/>
        </w:rPr>
        <w:t xml:space="preserve">C. </w:t>
      </w:r>
      <w:r w:rsidR="00EB37DA" w:rsidRPr="007310F2">
        <w:rPr>
          <w:rFonts w:ascii="Arial" w:hAnsi="Arial" w:cs="Arial"/>
          <w:b/>
        </w:rPr>
        <w:t>(</w:t>
      </w:r>
      <w:r w:rsidR="009400B0" w:rsidRPr="007310F2">
        <w:rPr>
          <w:rFonts w:ascii="Arial" w:hAnsi="Arial" w:cs="Arial"/>
          <w:b/>
        </w:rPr>
        <w:t>7</w:t>
      </w:r>
      <w:r w:rsidR="00EB37DA" w:rsidRPr="007310F2">
        <w:rPr>
          <w:rFonts w:ascii="Arial" w:hAnsi="Arial" w:cs="Arial"/>
          <w:b/>
        </w:rPr>
        <w:t>)</w:t>
      </w:r>
      <w:r w:rsidR="00722EA5" w:rsidRPr="004A5796">
        <w:rPr>
          <w:rFonts w:ascii="Arial" w:hAnsi="Arial" w:cs="Arial"/>
        </w:rPr>
        <w:t xml:space="preserve">, </w:t>
      </w:r>
      <w:r w:rsidRPr="004A5796">
        <w:rPr>
          <w:rFonts w:ascii="Arial" w:hAnsi="Arial" w:cs="Arial"/>
        </w:rPr>
        <w:t xml:space="preserve">todos los recursos y documentos que se precisan en el contenido de la presente acta y sus anexos, para </w:t>
      </w:r>
      <w:r w:rsidR="00E6322C" w:rsidRPr="004A5796">
        <w:rPr>
          <w:rFonts w:ascii="Arial" w:hAnsi="Arial" w:cs="Arial"/>
        </w:rPr>
        <w:t xml:space="preserve">la cual se estará </w:t>
      </w:r>
      <w:r w:rsidR="00F217CC" w:rsidRPr="004A5796">
        <w:rPr>
          <w:rFonts w:ascii="Arial" w:hAnsi="Arial" w:cs="Arial"/>
        </w:rPr>
        <w:t xml:space="preserve">en lo </w:t>
      </w:r>
      <w:r w:rsidRPr="004A5796">
        <w:rPr>
          <w:rFonts w:ascii="Arial" w:hAnsi="Arial" w:cs="Arial"/>
        </w:rPr>
        <w:t>establecido en el artículo 48 del Reglamento para la Entrega – Recepción de los Servidores Públicos del Estado de Baja California Sur, que a la letra dice: “El Servidor Público Entrante contará con un plazo de treinta días naturales a pa</w:t>
      </w:r>
      <w:r w:rsidR="004A137A" w:rsidRPr="004A5796">
        <w:rPr>
          <w:rFonts w:ascii="Arial" w:hAnsi="Arial" w:cs="Arial"/>
        </w:rPr>
        <w:t>rtir de la fecha de la firma del</w:t>
      </w:r>
      <w:r w:rsidR="008D1690" w:rsidRPr="004A5796">
        <w:rPr>
          <w:rFonts w:ascii="Arial" w:hAnsi="Arial" w:cs="Arial"/>
        </w:rPr>
        <w:t xml:space="preserve"> Acta </w:t>
      </w:r>
      <w:r w:rsidR="004A137A" w:rsidRPr="004A5796">
        <w:rPr>
          <w:rFonts w:ascii="Arial" w:hAnsi="Arial" w:cs="Arial"/>
        </w:rPr>
        <w:t xml:space="preserve">Administrativa </w:t>
      </w:r>
      <w:r w:rsidR="008D1690" w:rsidRPr="004A5796">
        <w:rPr>
          <w:rFonts w:ascii="Arial" w:hAnsi="Arial" w:cs="Arial"/>
        </w:rPr>
        <w:t xml:space="preserve">de </w:t>
      </w:r>
      <w:r w:rsidRPr="004A5796">
        <w:rPr>
          <w:rFonts w:ascii="Arial" w:hAnsi="Arial" w:cs="Arial"/>
        </w:rPr>
        <w:t>Entrega-Recepción, para hacer del conocimiento a la Contraloría</w:t>
      </w:r>
      <w:r w:rsidR="004100F4" w:rsidRPr="004A5796">
        <w:rPr>
          <w:rFonts w:ascii="Arial" w:hAnsi="Arial" w:cs="Arial"/>
        </w:rPr>
        <w:t xml:space="preserve"> General,</w:t>
      </w:r>
      <w:r w:rsidRPr="004A5796">
        <w:rPr>
          <w:rFonts w:ascii="Arial" w:hAnsi="Arial" w:cs="Arial"/>
        </w:rPr>
        <w:t xml:space="preserve"> las observaciones u </w:t>
      </w:r>
      <w:r w:rsidR="004A137A" w:rsidRPr="004A5796">
        <w:rPr>
          <w:rFonts w:ascii="Arial" w:hAnsi="Arial" w:cs="Arial"/>
        </w:rPr>
        <w:t>omisiones que en su caso hubiere</w:t>
      </w:r>
      <w:r w:rsidRPr="004A5796">
        <w:rPr>
          <w:rFonts w:ascii="Arial" w:hAnsi="Arial" w:cs="Arial"/>
        </w:rPr>
        <w:t xml:space="preserve"> detectado</w:t>
      </w:r>
      <w:r w:rsidR="00DB3C32" w:rsidRPr="004A5796">
        <w:rPr>
          <w:rFonts w:ascii="Arial" w:hAnsi="Arial" w:cs="Arial"/>
        </w:rPr>
        <w:t xml:space="preserve"> en el Acta y sus anexos</w:t>
      </w:r>
      <w:r w:rsidR="00403A5D" w:rsidRPr="004A5796">
        <w:rPr>
          <w:rFonts w:ascii="Arial" w:hAnsi="Arial" w:cs="Arial"/>
        </w:rPr>
        <w:t>.”</w:t>
      </w:r>
    </w:p>
    <w:p w14:paraId="4A744549" w14:textId="77777777" w:rsidR="001A6111" w:rsidRPr="004A5796" w:rsidRDefault="001A6111" w:rsidP="00F26DED">
      <w:pPr>
        <w:pStyle w:val="Sinespaciado"/>
        <w:jc w:val="both"/>
        <w:rPr>
          <w:rFonts w:ascii="Arial" w:hAnsi="Arial" w:cs="Arial"/>
        </w:rPr>
      </w:pPr>
    </w:p>
    <w:p w14:paraId="6992CDA5" w14:textId="77777777" w:rsidR="001A6111" w:rsidRPr="004A5796" w:rsidRDefault="007D6376" w:rsidP="001A6111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>Cabe mencionar</w:t>
      </w:r>
      <w:r w:rsidR="001E173C" w:rsidRPr="004A5796">
        <w:rPr>
          <w:rFonts w:ascii="Arial" w:hAnsi="Arial" w:cs="Arial"/>
        </w:rPr>
        <w:t>,</w:t>
      </w:r>
      <w:r w:rsidR="0092751C" w:rsidRPr="004A5796">
        <w:rPr>
          <w:rFonts w:ascii="Arial" w:hAnsi="Arial" w:cs="Arial"/>
        </w:rPr>
        <w:t xml:space="preserve"> que de acuerdo al a</w:t>
      </w:r>
      <w:r w:rsidRPr="004A5796">
        <w:rPr>
          <w:rFonts w:ascii="Arial" w:hAnsi="Arial" w:cs="Arial"/>
        </w:rPr>
        <w:t xml:space="preserve">rtículo 67 fracción I de la Ley de Responsabilidades de los Servidos Públicos del Estado y de los Municipios de Baja California Sur, </w:t>
      </w:r>
      <w:r w:rsidR="00A574C6" w:rsidRPr="004A5796">
        <w:rPr>
          <w:rFonts w:ascii="Arial" w:hAnsi="Arial" w:cs="Arial"/>
        </w:rPr>
        <w:t xml:space="preserve">el </w:t>
      </w:r>
      <w:r w:rsidR="00F217CC" w:rsidRPr="004A5796">
        <w:rPr>
          <w:rFonts w:ascii="Arial" w:hAnsi="Arial" w:cs="Arial"/>
        </w:rPr>
        <w:t xml:space="preserve">(la) </w:t>
      </w:r>
      <w:r w:rsidR="00EB37DA" w:rsidRPr="004A5796">
        <w:rPr>
          <w:rFonts w:ascii="Arial" w:hAnsi="Arial" w:cs="Arial"/>
        </w:rPr>
        <w:t xml:space="preserve">C. </w:t>
      </w:r>
      <w:r w:rsidR="00EB37DA" w:rsidRPr="007310F2">
        <w:rPr>
          <w:rFonts w:ascii="Arial" w:hAnsi="Arial" w:cs="Arial"/>
          <w:b/>
        </w:rPr>
        <w:t>(</w:t>
      </w:r>
      <w:r w:rsidR="009400B0" w:rsidRPr="007310F2">
        <w:rPr>
          <w:rFonts w:ascii="Arial" w:hAnsi="Arial" w:cs="Arial"/>
          <w:b/>
        </w:rPr>
        <w:t>9</w:t>
      </w:r>
      <w:r w:rsidR="00EB37DA" w:rsidRPr="007310F2">
        <w:rPr>
          <w:rFonts w:ascii="Arial" w:hAnsi="Arial" w:cs="Arial"/>
          <w:b/>
        </w:rPr>
        <w:t>)</w:t>
      </w:r>
      <w:r w:rsidR="002A08D5" w:rsidRPr="004A5796">
        <w:rPr>
          <w:rFonts w:ascii="Arial" w:hAnsi="Arial" w:cs="Arial"/>
          <w:b/>
        </w:rPr>
        <w:t>,</w:t>
      </w:r>
      <w:r w:rsidRPr="004A5796">
        <w:rPr>
          <w:rFonts w:ascii="Arial" w:hAnsi="Arial" w:cs="Arial"/>
        </w:rPr>
        <w:t xml:space="preserve"> tiene</w:t>
      </w:r>
      <w:r w:rsidR="00F217CC" w:rsidRPr="004A5796">
        <w:rPr>
          <w:rFonts w:ascii="Arial" w:hAnsi="Arial" w:cs="Arial"/>
        </w:rPr>
        <w:t xml:space="preserve"> dentro de los</w:t>
      </w:r>
      <w:r w:rsidRPr="004A5796">
        <w:rPr>
          <w:rFonts w:ascii="Arial" w:hAnsi="Arial" w:cs="Arial"/>
        </w:rPr>
        <w:t xml:space="preserve"> 60 </w:t>
      </w:r>
      <w:r w:rsidR="0092751C" w:rsidRPr="004A5796">
        <w:rPr>
          <w:rFonts w:ascii="Arial" w:hAnsi="Arial" w:cs="Arial"/>
        </w:rPr>
        <w:t xml:space="preserve">sesenta </w:t>
      </w:r>
      <w:r w:rsidRPr="004A5796">
        <w:rPr>
          <w:rFonts w:ascii="Arial" w:hAnsi="Arial" w:cs="Arial"/>
        </w:rPr>
        <w:t>días naturales siguientes a la toma de posesión, para presentar ante la Contraloría General su Declaración de Situación Patrimonial.</w:t>
      </w:r>
      <w:r w:rsidR="0065176C" w:rsidRPr="004A5796">
        <w:rPr>
          <w:rFonts w:ascii="Arial" w:hAnsi="Arial" w:cs="Arial"/>
        </w:rPr>
        <w:t xml:space="preserve"> </w:t>
      </w:r>
    </w:p>
    <w:p w14:paraId="3FE821C3" w14:textId="77777777" w:rsidR="006239B9" w:rsidRPr="004A5796" w:rsidRDefault="006239B9" w:rsidP="00F26DED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br w:type="page"/>
      </w:r>
    </w:p>
    <w:p w14:paraId="4764021E" w14:textId="77777777" w:rsidR="001A6111" w:rsidRPr="004A5796" w:rsidRDefault="006239B9" w:rsidP="00F26DED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lastRenderedPageBreak/>
        <w:t xml:space="preserve">Así mismo, se hace del conocimiento a el </w:t>
      </w:r>
      <w:r w:rsidRPr="004A5796">
        <w:rPr>
          <w:rFonts w:ascii="Arial" w:hAnsi="Arial" w:cs="Arial"/>
          <w:b/>
        </w:rPr>
        <w:t xml:space="preserve"> </w:t>
      </w:r>
      <w:r w:rsidRPr="004A5796">
        <w:rPr>
          <w:rFonts w:ascii="Arial" w:hAnsi="Arial" w:cs="Arial"/>
        </w:rPr>
        <w:t>(la)</w:t>
      </w:r>
      <w:r w:rsidRPr="004A5796">
        <w:rPr>
          <w:rFonts w:ascii="Arial" w:hAnsi="Arial" w:cs="Arial"/>
          <w:b/>
        </w:rPr>
        <w:t xml:space="preserve"> </w:t>
      </w:r>
      <w:r w:rsidRPr="004A5796">
        <w:rPr>
          <w:rFonts w:ascii="Arial" w:hAnsi="Arial" w:cs="Arial"/>
        </w:rPr>
        <w:t xml:space="preserve">C. </w:t>
      </w:r>
      <w:r w:rsidRPr="007310F2">
        <w:rPr>
          <w:rFonts w:ascii="Arial" w:hAnsi="Arial" w:cs="Arial"/>
          <w:b/>
        </w:rPr>
        <w:t>(7)</w:t>
      </w:r>
      <w:r w:rsidRPr="004A5796">
        <w:rPr>
          <w:rFonts w:ascii="Arial" w:hAnsi="Arial" w:cs="Arial"/>
        </w:rPr>
        <w:t xml:space="preserve"> que tiene dentro de los 30 treinta días naturales siguientes a la conclusión del cargo para presentar su Declaración Patrimonial ante la Contraloría General</w:t>
      </w:r>
      <w:r w:rsidR="007D6376" w:rsidRPr="004A5796">
        <w:rPr>
          <w:rFonts w:ascii="Arial" w:hAnsi="Arial" w:cs="Arial"/>
        </w:rPr>
        <w:t xml:space="preserve">, </w:t>
      </w:r>
      <w:r w:rsidR="008D1690" w:rsidRPr="004A5796">
        <w:rPr>
          <w:rFonts w:ascii="Arial" w:hAnsi="Arial" w:cs="Arial"/>
        </w:rPr>
        <w:t>de</w:t>
      </w:r>
      <w:r w:rsidR="0092751C" w:rsidRPr="004A5796">
        <w:rPr>
          <w:rFonts w:ascii="Arial" w:hAnsi="Arial" w:cs="Arial"/>
        </w:rPr>
        <w:t xml:space="preserve"> acuerdo al a</w:t>
      </w:r>
      <w:r w:rsidR="007D6376" w:rsidRPr="004A5796">
        <w:rPr>
          <w:rFonts w:ascii="Arial" w:hAnsi="Arial" w:cs="Arial"/>
        </w:rPr>
        <w:t>rtículo 67</w:t>
      </w:r>
      <w:r w:rsidR="0092751C" w:rsidRPr="004A5796">
        <w:rPr>
          <w:rFonts w:ascii="Arial" w:hAnsi="Arial" w:cs="Arial"/>
        </w:rPr>
        <w:t>,</w:t>
      </w:r>
      <w:r w:rsidR="007D6376" w:rsidRPr="004A5796">
        <w:rPr>
          <w:rFonts w:ascii="Arial" w:hAnsi="Arial" w:cs="Arial"/>
        </w:rPr>
        <w:t xml:space="preserve"> fracción II</w:t>
      </w:r>
      <w:r w:rsidR="0092751C" w:rsidRPr="004A5796">
        <w:rPr>
          <w:rFonts w:ascii="Arial" w:hAnsi="Arial" w:cs="Arial"/>
        </w:rPr>
        <w:t>,</w:t>
      </w:r>
      <w:r w:rsidR="007D6376" w:rsidRPr="004A5796">
        <w:rPr>
          <w:rFonts w:ascii="Arial" w:hAnsi="Arial" w:cs="Arial"/>
        </w:rPr>
        <w:t xml:space="preserve"> de la Ley de Responsabilidades de los Servido</w:t>
      </w:r>
      <w:r w:rsidR="00293BA4" w:rsidRPr="004A5796">
        <w:rPr>
          <w:rFonts w:ascii="Arial" w:hAnsi="Arial" w:cs="Arial"/>
        </w:rPr>
        <w:t>re</w:t>
      </w:r>
      <w:r w:rsidR="007D6376" w:rsidRPr="004A5796">
        <w:rPr>
          <w:rFonts w:ascii="Arial" w:hAnsi="Arial" w:cs="Arial"/>
        </w:rPr>
        <w:t>s</w:t>
      </w:r>
      <w:r w:rsidR="00293BA4" w:rsidRPr="004A5796">
        <w:rPr>
          <w:rFonts w:ascii="Arial" w:hAnsi="Arial" w:cs="Arial"/>
        </w:rPr>
        <w:t xml:space="preserve"> </w:t>
      </w:r>
      <w:r w:rsidR="007D6376" w:rsidRPr="004A5796">
        <w:rPr>
          <w:rFonts w:ascii="Arial" w:hAnsi="Arial" w:cs="Arial"/>
        </w:rPr>
        <w:t>Públicos del Estado y de los Municipios de Baja California Sur.</w:t>
      </w:r>
      <w:r w:rsidR="00E5083F" w:rsidRPr="004A5796">
        <w:rPr>
          <w:rFonts w:ascii="Arial" w:hAnsi="Arial" w:cs="Arial"/>
        </w:rPr>
        <w:t xml:space="preserve"> </w:t>
      </w:r>
    </w:p>
    <w:p w14:paraId="62B20F4A" w14:textId="77777777" w:rsidR="001A6111" w:rsidRPr="004A5796" w:rsidRDefault="001A6111" w:rsidP="00F26DED">
      <w:pPr>
        <w:pStyle w:val="Sinespaciado"/>
        <w:jc w:val="both"/>
        <w:rPr>
          <w:rFonts w:ascii="Arial" w:hAnsi="Arial" w:cs="Arial"/>
        </w:rPr>
      </w:pPr>
    </w:p>
    <w:p w14:paraId="64017447" w14:textId="77777777" w:rsidR="001A6111" w:rsidRPr="004A5796" w:rsidRDefault="007D6376" w:rsidP="001A6111">
      <w:pPr>
        <w:pStyle w:val="Sinespaciado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>Finalmente, se les comunica a los involucrados en la presente diligencia, que los datos personales que se proporcionan en la presente Acta y sus anexos, son protegidos en términos de los artículos 12 y 13 de la Ley de Transparencia y Acceso a la Información Pública para el Estado de Baja California Sur; así como Sexto, Octavo, Noveno y Décimo de los Lineamientos y Políticas Generales para el Manejo, Mantenimiento, Seguridad y Protección de Datos Personales.</w:t>
      </w:r>
      <w:r w:rsidR="00E5083F" w:rsidRPr="004A5796">
        <w:rPr>
          <w:rFonts w:ascii="Arial" w:hAnsi="Arial" w:cs="Arial"/>
        </w:rPr>
        <w:t xml:space="preserve"> </w:t>
      </w:r>
    </w:p>
    <w:p w14:paraId="26D6C54D" w14:textId="77777777" w:rsidR="001A6111" w:rsidRPr="004A5796" w:rsidRDefault="001A6111" w:rsidP="001A6111">
      <w:pPr>
        <w:pStyle w:val="Sinespaciado"/>
        <w:jc w:val="both"/>
        <w:rPr>
          <w:rFonts w:ascii="Arial" w:hAnsi="Arial" w:cs="Arial"/>
          <w:b/>
        </w:rPr>
      </w:pPr>
    </w:p>
    <w:p w14:paraId="185BD7F8" w14:textId="77777777" w:rsidR="001A6111" w:rsidRPr="004A5796" w:rsidRDefault="001A6111" w:rsidP="001A6111">
      <w:pPr>
        <w:spacing w:after="0"/>
        <w:jc w:val="center"/>
        <w:rPr>
          <w:rFonts w:ascii="Arial" w:hAnsi="Arial" w:cs="Arial"/>
          <w:b/>
          <w:spacing w:val="60"/>
        </w:rPr>
      </w:pPr>
      <w:r w:rsidRPr="004A5796">
        <w:rPr>
          <w:rFonts w:ascii="Arial" w:hAnsi="Arial" w:cs="Arial"/>
          <w:b/>
          <w:spacing w:val="60"/>
        </w:rPr>
        <w:t>CIERR</w:t>
      </w:r>
      <w:r w:rsidR="00DB3C32" w:rsidRPr="004A5796">
        <w:rPr>
          <w:rFonts w:ascii="Arial" w:hAnsi="Arial" w:cs="Arial"/>
          <w:b/>
          <w:spacing w:val="60"/>
        </w:rPr>
        <w:t>E</w:t>
      </w:r>
      <w:r w:rsidRPr="004A5796">
        <w:rPr>
          <w:rFonts w:ascii="Arial" w:hAnsi="Arial" w:cs="Arial"/>
          <w:b/>
          <w:spacing w:val="60"/>
        </w:rPr>
        <w:t xml:space="preserve"> DE</w:t>
      </w:r>
      <w:r w:rsidR="0040100F" w:rsidRPr="004A5796">
        <w:rPr>
          <w:rFonts w:ascii="Arial" w:hAnsi="Arial" w:cs="Arial"/>
          <w:b/>
          <w:spacing w:val="60"/>
        </w:rPr>
        <w:t>L</w:t>
      </w:r>
      <w:r w:rsidRPr="004A5796">
        <w:rPr>
          <w:rFonts w:ascii="Arial" w:hAnsi="Arial" w:cs="Arial"/>
          <w:b/>
          <w:spacing w:val="60"/>
        </w:rPr>
        <w:t xml:space="preserve"> A</w:t>
      </w:r>
      <w:r w:rsidR="00DB3C32" w:rsidRPr="004A5796">
        <w:rPr>
          <w:rFonts w:ascii="Arial" w:hAnsi="Arial" w:cs="Arial"/>
          <w:b/>
          <w:spacing w:val="60"/>
        </w:rPr>
        <w:t>CTA</w:t>
      </w:r>
    </w:p>
    <w:p w14:paraId="1678F307" w14:textId="77777777" w:rsidR="001A6111" w:rsidRPr="004A5796" w:rsidRDefault="001A6111" w:rsidP="00D26F5D">
      <w:pPr>
        <w:spacing w:after="0"/>
        <w:jc w:val="both"/>
        <w:rPr>
          <w:rFonts w:ascii="Arial" w:hAnsi="Arial" w:cs="Arial"/>
          <w:b/>
        </w:rPr>
      </w:pPr>
    </w:p>
    <w:p w14:paraId="39101448" w14:textId="77777777" w:rsidR="000F399F" w:rsidRPr="004A5796" w:rsidRDefault="007D6376" w:rsidP="00D26F5D">
      <w:pPr>
        <w:spacing w:after="0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t xml:space="preserve">Previa lectura de la presente y no habiendo otro hecho que hacer constar, se da por concluida la presente acta, siendo las </w:t>
      </w:r>
      <w:r w:rsidR="000343B3" w:rsidRPr="007310F2">
        <w:rPr>
          <w:rFonts w:ascii="Arial" w:hAnsi="Arial" w:cs="Arial"/>
          <w:b/>
        </w:rPr>
        <w:t>(</w:t>
      </w:r>
      <w:r w:rsidR="009400B0" w:rsidRPr="007310F2">
        <w:rPr>
          <w:rFonts w:ascii="Arial" w:hAnsi="Arial" w:cs="Arial"/>
          <w:b/>
        </w:rPr>
        <w:t>2</w:t>
      </w:r>
      <w:r w:rsidR="00051D09" w:rsidRPr="007310F2">
        <w:rPr>
          <w:rFonts w:ascii="Arial" w:hAnsi="Arial" w:cs="Arial"/>
          <w:b/>
        </w:rPr>
        <w:t>1</w:t>
      </w:r>
      <w:r w:rsidR="000343B3" w:rsidRPr="007310F2">
        <w:rPr>
          <w:rFonts w:ascii="Arial" w:hAnsi="Arial" w:cs="Arial"/>
          <w:b/>
        </w:rPr>
        <w:t>)</w:t>
      </w:r>
      <w:r w:rsidR="008219A4" w:rsidRPr="004A5796">
        <w:rPr>
          <w:rFonts w:ascii="Arial" w:hAnsi="Arial" w:cs="Arial"/>
          <w:b/>
        </w:rPr>
        <w:t xml:space="preserve"> </w:t>
      </w:r>
      <w:r w:rsidR="002A08D5" w:rsidRPr="004A5796">
        <w:rPr>
          <w:rFonts w:ascii="Arial" w:hAnsi="Arial" w:cs="Arial"/>
        </w:rPr>
        <w:t>horas</w:t>
      </w:r>
      <w:r w:rsidR="00AA4DC0" w:rsidRPr="004A5796">
        <w:rPr>
          <w:rFonts w:ascii="Arial" w:hAnsi="Arial" w:cs="Arial"/>
        </w:rPr>
        <w:t xml:space="preserve"> del día </w:t>
      </w:r>
      <w:r w:rsidR="000343B3" w:rsidRPr="007310F2">
        <w:rPr>
          <w:rFonts w:ascii="Arial" w:hAnsi="Arial" w:cs="Arial"/>
          <w:b/>
        </w:rPr>
        <w:t>(</w:t>
      </w:r>
      <w:r w:rsidR="009400B0" w:rsidRPr="007310F2">
        <w:rPr>
          <w:rFonts w:ascii="Arial" w:hAnsi="Arial" w:cs="Arial"/>
          <w:b/>
        </w:rPr>
        <w:t>2</w:t>
      </w:r>
      <w:r w:rsidR="00051D09" w:rsidRPr="007310F2">
        <w:rPr>
          <w:rFonts w:ascii="Arial" w:hAnsi="Arial" w:cs="Arial"/>
          <w:b/>
        </w:rPr>
        <w:t>2</w:t>
      </w:r>
      <w:r w:rsidR="000343B3" w:rsidRPr="007310F2">
        <w:rPr>
          <w:rFonts w:ascii="Arial" w:hAnsi="Arial" w:cs="Arial"/>
          <w:b/>
        </w:rPr>
        <w:t>)</w:t>
      </w:r>
      <w:r w:rsidR="002A08D5" w:rsidRPr="004A5796">
        <w:rPr>
          <w:rFonts w:ascii="Arial" w:hAnsi="Arial" w:cs="Arial"/>
        </w:rPr>
        <w:t>,</w:t>
      </w:r>
      <w:r w:rsidR="00403A5D" w:rsidRPr="004A5796">
        <w:rPr>
          <w:rFonts w:ascii="Arial" w:hAnsi="Arial" w:cs="Arial"/>
        </w:rPr>
        <w:t xml:space="preserve"> firmando por cuadriplicado para la debida constancia y efectos legales en todas sus fojas y anexos, los que en ella intervinieron</w:t>
      </w:r>
    </w:p>
    <w:p w14:paraId="38E6E599" w14:textId="77777777" w:rsidR="004100F4" w:rsidRPr="004A5796" w:rsidRDefault="004100F4" w:rsidP="00D26F5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0F399F" w:rsidRPr="004A5796" w14:paraId="0F746314" w14:textId="77777777" w:rsidTr="004100F4">
        <w:tc>
          <w:tcPr>
            <w:tcW w:w="4077" w:type="dxa"/>
          </w:tcPr>
          <w:p w14:paraId="0D02F773" w14:textId="77777777" w:rsidR="000F399F" w:rsidRPr="004A5796" w:rsidRDefault="000F399F" w:rsidP="000F399F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>Entrega</w:t>
            </w:r>
          </w:p>
        </w:tc>
        <w:tc>
          <w:tcPr>
            <w:tcW w:w="709" w:type="dxa"/>
          </w:tcPr>
          <w:p w14:paraId="45DBBA96" w14:textId="77777777" w:rsidR="000F399F" w:rsidRPr="004A5796" w:rsidRDefault="000F399F" w:rsidP="000F3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2" w:type="dxa"/>
          </w:tcPr>
          <w:p w14:paraId="1991F518" w14:textId="77777777" w:rsidR="000F399F" w:rsidRPr="004A5796" w:rsidRDefault="000F399F" w:rsidP="000F399F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>Recibe</w:t>
            </w:r>
          </w:p>
        </w:tc>
      </w:tr>
    </w:tbl>
    <w:p w14:paraId="7F09A312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p w14:paraId="2FC1DB35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0F399F" w:rsidRPr="004A5796" w14:paraId="06D8AF70" w14:textId="77777777" w:rsidTr="004100F4">
        <w:tc>
          <w:tcPr>
            <w:tcW w:w="4077" w:type="dxa"/>
            <w:tcBorders>
              <w:top w:val="single" w:sz="4" w:space="0" w:color="auto"/>
            </w:tcBorders>
          </w:tcPr>
          <w:p w14:paraId="3B0348DC" w14:textId="77777777" w:rsidR="000F399F" w:rsidRPr="007310F2" w:rsidRDefault="000F399F" w:rsidP="009400B0">
            <w:pPr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7</w:t>
            </w:r>
            <w:r w:rsidRPr="007310F2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709" w:type="dxa"/>
          </w:tcPr>
          <w:p w14:paraId="080EFA24" w14:textId="77777777" w:rsidR="000F399F" w:rsidRPr="004A5796" w:rsidRDefault="000F399F" w:rsidP="000F3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419EDEDE" w14:textId="77777777" w:rsidR="000F399F" w:rsidRPr="007310F2" w:rsidRDefault="000F399F" w:rsidP="009400B0">
            <w:pPr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9</w:t>
            </w:r>
            <w:r w:rsidRPr="007310F2">
              <w:rPr>
                <w:rFonts w:ascii="Arial" w:hAnsi="Arial" w:cs="Arial"/>
                <w:b/>
              </w:rPr>
              <w:t>)</w:t>
            </w:r>
          </w:p>
        </w:tc>
      </w:tr>
    </w:tbl>
    <w:p w14:paraId="41CF056C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p w14:paraId="3E0FE0BE" w14:textId="77777777" w:rsidR="001030A5" w:rsidRPr="004A5796" w:rsidRDefault="001030A5" w:rsidP="00D26F5D">
      <w:pPr>
        <w:spacing w:after="0"/>
        <w:jc w:val="both"/>
        <w:rPr>
          <w:rFonts w:ascii="Arial" w:hAnsi="Arial" w:cs="Arial"/>
        </w:rPr>
      </w:pPr>
    </w:p>
    <w:p w14:paraId="022DB111" w14:textId="77777777" w:rsidR="000F399F" w:rsidRPr="004A5796" w:rsidRDefault="000F399F" w:rsidP="000F399F">
      <w:pPr>
        <w:jc w:val="center"/>
        <w:rPr>
          <w:rFonts w:ascii="Arial" w:hAnsi="Arial" w:cs="Arial"/>
          <w:b/>
        </w:rPr>
      </w:pPr>
      <w:r w:rsidRPr="004A5796">
        <w:rPr>
          <w:rFonts w:ascii="Arial" w:hAnsi="Arial" w:cs="Arial"/>
          <w:b/>
        </w:rPr>
        <w:t>Testigos de Asistencia</w:t>
      </w:r>
    </w:p>
    <w:p w14:paraId="2DEE9D10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p w14:paraId="360C3805" w14:textId="77777777" w:rsidR="004100F4" w:rsidRPr="004A5796" w:rsidRDefault="004100F4" w:rsidP="00D26F5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0F399F" w:rsidRPr="004A5796" w14:paraId="77003A5E" w14:textId="77777777" w:rsidTr="000F399F">
        <w:tc>
          <w:tcPr>
            <w:tcW w:w="4077" w:type="dxa"/>
          </w:tcPr>
          <w:p w14:paraId="0DCDF40E" w14:textId="77777777" w:rsidR="000F399F" w:rsidRPr="004A5796" w:rsidRDefault="000F399F" w:rsidP="000F399F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>Por el servidor público que entrega</w:t>
            </w:r>
          </w:p>
        </w:tc>
        <w:tc>
          <w:tcPr>
            <w:tcW w:w="709" w:type="dxa"/>
          </w:tcPr>
          <w:p w14:paraId="31188791" w14:textId="77777777" w:rsidR="000F399F" w:rsidRPr="004A5796" w:rsidRDefault="000F399F" w:rsidP="000F3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2" w:type="dxa"/>
          </w:tcPr>
          <w:p w14:paraId="15158E49" w14:textId="77777777" w:rsidR="000F399F" w:rsidRPr="004A5796" w:rsidRDefault="000F399F" w:rsidP="000F399F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>Por el servidor público que recibe</w:t>
            </w:r>
          </w:p>
        </w:tc>
      </w:tr>
    </w:tbl>
    <w:p w14:paraId="5ECC1CA9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p w14:paraId="57746A9E" w14:textId="77777777" w:rsidR="004100F4" w:rsidRPr="004A5796" w:rsidRDefault="004100F4" w:rsidP="00D26F5D">
      <w:pPr>
        <w:spacing w:after="0"/>
        <w:jc w:val="both"/>
        <w:rPr>
          <w:rFonts w:ascii="Arial" w:hAnsi="Arial" w:cs="Arial"/>
        </w:rPr>
      </w:pPr>
    </w:p>
    <w:p w14:paraId="282B0678" w14:textId="77777777" w:rsidR="004100F4" w:rsidRPr="004A5796" w:rsidRDefault="004100F4" w:rsidP="00D26F5D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1"/>
        <w:tblW w:w="9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357"/>
        <w:gridCol w:w="4810"/>
      </w:tblGrid>
      <w:tr w:rsidR="000F399F" w:rsidRPr="004A5796" w14:paraId="450F43D9" w14:textId="77777777" w:rsidTr="000F399F">
        <w:trPr>
          <w:trHeight w:val="377"/>
        </w:trPr>
        <w:tc>
          <w:tcPr>
            <w:tcW w:w="4381" w:type="dxa"/>
            <w:tcBorders>
              <w:top w:val="single" w:sz="4" w:space="0" w:color="auto"/>
            </w:tcBorders>
          </w:tcPr>
          <w:p w14:paraId="15A3DF9F" w14:textId="77777777" w:rsidR="000F399F" w:rsidRPr="007310F2" w:rsidRDefault="000F399F" w:rsidP="002D18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1</w:t>
            </w:r>
            <w:r w:rsidR="002D18A4" w:rsidRPr="007310F2">
              <w:rPr>
                <w:rFonts w:ascii="Arial" w:hAnsi="Arial" w:cs="Arial"/>
                <w:b/>
              </w:rPr>
              <w:t>7</w:t>
            </w:r>
            <w:r w:rsidRPr="007310F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7" w:type="dxa"/>
          </w:tcPr>
          <w:p w14:paraId="4AC688D0" w14:textId="77777777" w:rsidR="000F399F" w:rsidRPr="004A5796" w:rsidRDefault="000F399F" w:rsidP="000F39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3D7B7A4A" w14:textId="77777777" w:rsidR="000F399F" w:rsidRPr="007310F2" w:rsidRDefault="000F399F" w:rsidP="002D18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1</w:t>
            </w:r>
            <w:r w:rsidR="002D18A4" w:rsidRPr="007310F2">
              <w:rPr>
                <w:rFonts w:ascii="Arial" w:hAnsi="Arial" w:cs="Arial"/>
                <w:b/>
              </w:rPr>
              <w:t>7</w:t>
            </w:r>
            <w:r w:rsidRPr="007310F2">
              <w:rPr>
                <w:rFonts w:ascii="Arial" w:hAnsi="Arial" w:cs="Arial"/>
                <w:b/>
              </w:rPr>
              <w:t>)</w:t>
            </w:r>
          </w:p>
        </w:tc>
      </w:tr>
    </w:tbl>
    <w:p w14:paraId="75AAA2F0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p w14:paraId="2E39B97D" w14:textId="77777777" w:rsidR="001030A5" w:rsidRPr="004A5796" w:rsidRDefault="001030A5" w:rsidP="00D26F5D">
      <w:pPr>
        <w:spacing w:after="0"/>
        <w:jc w:val="both"/>
        <w:rPr>
          <w:rFonts w:ascii="Arial" w:hAnsi="Arial" w:cs="Arial"/>
        </w:rPr>
      </w:pPr>
      <w:r w:rsidRPr="004A5796">
        <w:rPr>
          <w:rFonts w:ascii="Arial" w:hAnsi="Arial" w:cs="Arial"/>
        </w:rPr>
        <w:br w:type="page"/>
      </w:r>
    </w:p>
    <w:p w14:paraId="778DC440" w14:textId="77777777" w:rsidR="001030A5" w:rsidRPr="004A5796" w:rsidRDefault="001030A5" w:rsidP="00D26F5D">
      <w:pPr>
        <w:spacing w:after="0"/>
        <w:jc w:val="both"/>
        <w:rPr>
          <w:rFonts w:ascii="Arial" w:hAnsi="Arial" w:cs="Arial"/>
        </w:rPr>
      </w:pPr>
    </w:p>
    <w:p w14:paraId="14AED545" w14:textId="77777777" w:rsidR="004100F4" w:rsidRPr="004A5796" w:rsidRDefault="004100F4" w:rsidP="00D26F5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820"/>
      </w:tblGrid>
      <w:tr w:rsidR="00D6741F" w:rsidRPr="004A5796" w14:paraId="4A4AEA25" w14:textId="77777777" w:rsidTr="005F441A">
        <w:tc>
          <w:tcPr>
            <w:tcW w:w="4219" w:type="dxa"/>
          </w:tcPr>
          <w:p w14:paraId="12388206" w14:textId="77777777" w:rsidR="00D6741F" w:rsidRPr="004A5796" w:rsidRDefault="00D6741F" w:rsidP="004100F4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 xml:space="preserve">Enlace </w:t>
            </w:r>
          </w:p>
        </w:tc>
        <w:tc>
          <w:tcPr>
            <w:tcW w:w="567" w:type="dxa"/>
          </w:tcPr>
          <w:p w14:paraId="1CE0DE5F" w14:textId="77777777" w:rsidR="00D6741F" w:rsidRPr="004A5796" w:rsidRDefault="00D6741F" w:rsidP="005F44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79BFB335" w14:textId="77777777" w:rsidR="00D6741F" w:rsidRPr="004A5796" w:rsidRDefault="00D6741F" w:rsidP="00852D68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 xml:space="preserve">Representante de la Contraloría General </w:t>
            </w:r>
          </w:p>
        </w:tc>
      </w:tr>
    </w:tbl>
    <w:p w14:paraId="37056AE1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p w14:paraId="65E2009E" w14:textId="77777777" w:rsidR="004100F4" w:rsidRPr="004A5796" w:rsidRDefault="004100F4" w:rsidP="00D26F5D">
      <w:pPr>
        <w:spacing w:after="0"/>
        <w:jc w:val="both"/>
        <w:rPr>
          <w:rFonts w:ascii="Arial" w:hAnsi="Arial" w:cs="Arial"/>
        </w:rPr>
      </w:pPr>
    </w:p>
    <w:p w14:paraId="2A3EA729" w14:textId="77777777" w:rsidR="001030A5" w:rsidRPr="004A5796" w:rsidRDefault="001030A5" w:rsidP="00D26F5D">
      <w:pPr>
        <w:spacing w:after="0"/>
        <w:jc w:val="both"/>
        <w:rPr>
          <w:rFonts w:ascii="Arial" w:hAnsi="Arial" w:cs="Arial"/>
        </w:rPr>
      </w:pPr>
    </w:p>
    <w:p w14:paraId="409F89BD" w14:textId="77777777" w:rsidR="000F399F" w:rsidRPr="004A5796" w:rsidRDefault="000F399F" w:rsidP="00D26F5D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49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820"/>
      </w:tblGrid>
      <w:tr w:rsidR="000F399F" w:rsidRPr="004A5796" w14:paraId="47314A9F" w14:textId="77777777" w:rsidTr="000F399F">
        <w:tc>
          <w:tcPr>
            <w:tcW w:w="4181" w:type="dxa"/>
            <w:tcBorders>
              <w:top w:val="single" w:sz="4" w:space="0" w:color="auto"/>
            </w:tcBorders>
          </w:tcPr>
          <w:p w14:paraId="4373FA31" w14:textId="77777777" w:rsidR="000F399F" w:rsidRPr="007310F2" w:rsidRDefault="000F399F" w:rsidP="009400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18</w:t>
            </w:r>
            <w:r w:rsidRPr="007310F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</w:tcPr>
          <w:p w14:paraId="5351FE2B" w14:textId="77777777" w:rsidR="000F399F" w:rsidRPr="004A5796" w:rsidRDefault="000F399F" w:rsidP="000F3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B90A5B2" w14:textId="77777777" w:rsidR="000F399F" w:rsidRPr="007310F2" w:rsidRDefault="000F399F" w:rsidP="009400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19</w:t>
            </w:r>
            <w:r w:rsidRPr="007310F2">
              <w:rPr>
                <w:rFonts w:ascii="Arial" w:hAnsi="Arial" w:cs="Arial"/>
                <w:b/>
              </w:rPr>
              <w:t>)</w:t>
            </w:r>
          </w:p>
        </w:tc>
      </w:tr>
    </w:tbl>
    <w:p w14:paraId="49088F00" w14:textId="77777777" w:rsidR="00664AC1" w:rsidRPr="004A5796" w:rsidRDefault="00664AC1" w:rsidP="00A8305E">
      <w:pPr>
        <w:pStyle w:val="Sinespaciado"/>
        <w:rPr>
          <w:rFonts w:ascii="Arial" w:hAnsi="Arial" w:cs="Arial"/>
        </w:rPr>
      </w:pPr>
    </w:p>
    <w:p w14:paraId="6862D9A6" w14:textId="77777777" w:rsidR="004100F4" w:rsidRPr="004A5796" w:rsidRDefault="004100F4" w:rsidP="00A8305E">
      <w:pPr>
        <w:pStyle w:val="Sinespaciado"/>
        <w:rPr>
          <w:rFonts w:ascii="Arial" w:hAnsi="Arial" w:cs="Arial"/>
        </w:rPr>
      </w:pPr>
    </w:p>
    <w:p w14:paraId="3344AFAA" w14:textId="77777777" w:rsidR="001030A5" w:rsidRPr="004A5796" w:rsidRDefault="001030A5" w:rsidP="00A8305E">
      <w:pPr>
        <w:pStyle w:val="Sinespaciado"/>
        <w:rPr>
          <w:rFonts w:ascii="Arial" w:hAnsi="Arial" w:cs="Arial"/>
        </w:rPr>
      </w:pPr>
    </w:p>
    <w:p w14:paraId="6D13D7FC" w14:textId="77777777" w:rsidR="004100F4" w:rsidRPr="004A5796" w:rsidRDefault="004100F4" w:rsidP="00A8305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820"/>
      </w:tblGrid>
      <w:tr w:rsidR="004100F4" w:rsidRPr="004A5796" w14:paraId="08BD7D8C" w14:textId="77777777" w:rsidTr="003F5A23">
        <w:tc>
          <w:tcPr>
            <w:tcW w:w="4219" w:type="dxa"/>
          </w:tcPr>
          <w:p w14:paraId="2D51C679" w14:textId="77777777" w:rsidR="004100F4" w:rsidRPr="004A5796" w:rsidRDefault="002D18A4" w:rsidP="007B4E64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>Representante de la S</w:t>
            </w:r>
            <w:r w:rsidR="007B4E64">
              <w:rPr>
                <w:rFonts w:ascii="Arial" w:hAnsi="Arial" w:cs="Arial"/>
                <w:b/>
              </w:rPr>
              <w:t>ubsecretaría</w:t>
            </w:r>
            <w:r w:rsidRPr="004A5796">
              <w:rPr>
                <w:rFonts w:ascii="Arial" w:hAnsi="Arial" w:cs="Arial"/>
                <w:b/>
              </w:rPr>
              <w:t xml:space="preserve"> de Finanzas</w:t>
            </w:r>
          </w:p>
        </w:tc>
        <w:tc>
          <w:tcPr>
            <w:tcW w:w="567" w:type="dxa"/>
          </w:tcPr>
          <w:p w14:paraId="3537E766" w14:textId="77777777" w:rsidR="004100F4" w:rsidRPr="004A5796" w:rsidRDefault="004100F4" w:rsidP="003F5A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3CB50CEC" w14:textId="77777777" w:rsidR="004100F4" w:rsidRPr="004A5796" w:rsidRDefault="002D18A4" w:rsidP="007B4E64">
            <w:pPr>
              <w:jc w:val="center"/>
              <w:rPr>
                <w:rFonts w:ascii="Arial" w:hAnsi="Arial" w:cs="Arial"/>
                <w:b/>
              </w:rPr>
            </w:pPr>
            <w:r w:rsidRPr="004A5796">
              <w:rPr>
                <w:rFonts w:ascii="Arial" w:hAnsi="Arial" w:cs="Arial"/>
                <w:b/>
              </w:rPr>
              <w:t xml:space="preserve">Representante de la </w:t>
            </w:r>
            <w:r w:rsidR="007B4E64">
              <w:rPr>
                <w:rFonts w:ascii="Arial" w:hAnsi="Arial" w:cs="Arial"/>
                <w:b/>
              </w:rPr>
              <w:t>Subsecretaría de Administración</w:t>
            </w:r>
          </w:p>
        </w:tc>
      </w:tr>
    </w:tbl>
    <w:p w14:paraId="68862618" w14:textId="77777777" w:rsidR="004100F4" w:rsidRDefault="004100F4" w:rsidP="004100F4">
      <w:pPr>
        <w:spacing w:after="0"/>
        <w:jc w:val="both"/>
      </w:pPr>
    </w:p>
    <w:p w14:paraId="7D70566F" w14:textId="77777777" w:rsidR="004100F4" w:rsidRDefault="004100F4" w:rsidP="004100F4">
      <w:pPr>
        <w:spacing w:after="0"/>
        <w:jc w:val="both"/>
      </w:pPr>
    </w:p>
    <w:p w14:paraId="59B0D9DB" w14:textId="77777777" w:rsidR="004100F4" w:rsidRDefault="004100F4" w:rsidP="004100F4">
      <w:pPr>
        <w:spacing w:after="0"/>
        <w:jc w:val="both"/>
      </w:pPr>
    </w:p>
    <w:tbl>
      <w:tblPr>
        <w:tblpPr w:leftFromText="141" w:rightFromText="141" w:vertAnchor="text" w:horzAnchor="margin" w:tblpY="49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820"/>
      </w:tblGrid>
      <w:tr w:rsidR="004100F4" w:rsidRPr="00F26DED" w14:paraId="39256E38" w14:textId="77777777" w:rsidTr="003F5A23">
        <w:tc>
          <w:tcPr>
            <w:tcW w:w="4181" w:type="dxa"/>
            <w:tcBorders>
              <w:top w:val="single" w:sz="4" w:space="0" w:color="auto"/>
            </w:tcBorders>
          </w:tcPr>
          <w:p w14:paraId="70A2985F" w14:textId="77777777" w:rsidR="004100F4" w:rsidRPr="007310F2" w:rsidRDefault="004100F4" w:rsidP="004100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1</w:t>
            </w:r>
            <w:r w:rsidRPr="007310F2">
              <w:rPr>
                <w:rFonts w:ascii="Arial" w:hAnsi="Arial" w:cs="Arial"/>
                <w:b/>
              </w:rPr>
              <w:t>9)</w:t>
            </w:r>
          </w:p>
        </w:tc>
        <w:tc>
          <w:tcPr>
            <w:tcW w:w="567" w:type="dxa"/>
          </w:tcPr>
          <w:p w14:paraId="28BC7158" w14:textId="77777777" w:rsidR="004100F4" w:rsidRPr="00F26DED" w:rsidRDefault="004100F4" w:rsidP="003F5A23">
            <w:pPr>
              <w:jc w:val="center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055081F" w14:textId="77777777" w:rsidR="004100F4" w:rsidRPr="007310F2" w:rsidRDefault="004100F4" w:rsidP="009400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10F2">
              <w:rPr>
                <w:rFonts w:ascii="Arial" w:hAnsi="Arial" w:cs="Arial"/>
                <w:b/>
              </w:rPr>
              <w:t>(</w:t>
            </w:r>
            <w:r w:rsidR="009400B0" w:rsidRPr="007310F2">
              <w:rPr>
                <w:rFonts w:ascii="Arial" w:hAnsi="Arial" w:cs="Arial"/>
                <w:b/>
              </w:rPr>
              <w:t>19</w:t>
            </w:r>
            <w:r w:rsidRPr="007310F2">
              <w:rPr>
                <w:rFonts w:ascii="Arial" w:hAnsi="Arial" w:cs="Arial"/>
                <w:b/>
              </w:rPr>
              <w:t>)</w:t>
            </w:r>
          </w:p>
        </w:tc>
      </w:tr>
    </w:tbl>
    <w:p w14:paraId="6C0235D4" w14:textId="77777777" w:rsidR="004100F4" w:rsidRDefault="004100F4" w:rsidP="00A8305E">
      <w:pPr>
        <w:pStyle w:val="Sinespaciado"/>
        <w:rPr>
          <w:rFonts w:cs="Arial"/>
        </w:rPr>
      </w:pPr>
    </w:p>
    <w:p w14:paraId="2BD7FDE7" w14:textId="77777777" w:rsidR="004100F4" w:rsidRDefault="004100F4" w:rsidP="00A8305E">
      <w:pPr>
        <w:pStyle w:val="Sinespaciado"/>
        <w:rPr>
          <w:rFonts w:cs="Arial"/>
        </w:rPr>
      </w:pPr>
    </w:p>
    <w:p w14:paraId="18345260" w14:textId="77777777" w:rsidR="00A27B51" w:rsidRDefault="00A27B51" w:rsidP="00A8305E">
      <w:pPr>
        <w:pStyle w:val="Sinespaciado"/>
        <w:rPr>
          <w:rFonts w:cs="Arial"/>
        </w:rPr>
      </w:pPr>
    </w:p>
    <w:sectPr w:rsidR="00A27B51" w:rsidSect="00D05CD7">
      <w:headerReference w:type="default" r:id="rId8"/>
      <w:footerReference w:type="default" r:id="rId9"/>
      <w:type w:val="continuous"/>
      <w:pgSz w:w="12240" w:h="15840"/>
      <w:pgMar w:top="2438" w:right="1467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71C4" w14:textId="77777777" w:rsidR="00046019" w:rsidRDefault="00046019" w:rsidP="007D6376">
      <w:pPr>
        <w:spacing w:after="0" w:line="240" w:lineRule="auto"/>
      </w:pPr>
      <w:r>
        <w:separator/>
      </w:r>
    </w:p>
  </w:endnote>
  <w:endnote w:type="continuationSeparator" w:id="0">
    <w:p w14:paraId="36593055" w14:textId="77777777" w:rsidR="00046019" w:rsidRDefault="00046019" w:rsidP="007D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668206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45F40" w14:textId="77777777" w:rsidR="001030A5" w:rsidRPr="001030A5" w:rsidRDefault="001030A5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A5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0B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30A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0B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030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172266" w14:textId="77777777" w:rsidR="001030A5" w:rsidRDefault="001030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D5BC1" w14:textId="77777777" w:rsidR="00046019" w:rsidRDefault="00046019" w:rsidP="007D6376">
      <w:pPr>
        <w:spacing w:after="0" w:line="240" w:lineRule="auto"/>
      </w:pPr>
      <w:r>
        <w:separator/>
      </w:r>
    </w:p>
  </w:footnote>
  <w:footnote w:type="continuationSeparator" w:id="0">
    <w:p w14:paraId="28D83390" w14:textId="77777777" w:rsidR="00046019" w:rsidRDefault="00046019" w:rsidP="007D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953"/>
      <w:gridCol w:w="1499"/>
    </w:tblGrid>
    <w:tr w:rsidR="00BC4F93" w14:paraId="73860C7E" w14:textId="77777777" w:rsidTr="003D364F">
      <w:tc>
        <w:tcPr>
          <w:tcW w:w="1526" w:type="dxa"/>
        </w:tcPr>
        <w:p w14:paraId="4D45E2C9" w14:textId="77777777" w:rsidR="00BC4F93" w:rsidRDefault="00BC4F9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AC6FF41" wp14:editId="0F3B10B8">
                <wp:extent cx="685800" cy="733425"/>
                <wp:effectExtent l="0" t="0" r="0" b="9525"/>
                <wp:docPr id="9" name="9 Imagen" descr="logo 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 descr="logo escudo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0D1A07FF" w14:textId="77777777" w:rsidR="00BC4F93" w:rsidRPr="007D6376" w:rsidRDefault="00BC4F93" w:rsidP="007D6376">
          <w:pPr>
            <w:pStyle w:val="Encabezado"/>
            <w:jc w:val="center"/>
            <w:rPr>
              <w:rFonts w:ascii="Arial" w:hAnsi="Arial" w:cs="Arial"/>
              <w:sz w:val="3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67FD2DD8" wp14:editId="76D4B0D9">
                <wp:simplePos x="0" y="0"/>
                <wp:positionH relativeFrom="column">
                  <wp:posOffset>3680460</wp:posOffset>
                </wp:positionH>
                <wp:positionV relativeFrom="paragraph">
                  <wp:posOffset>-25400</wp:posOffset>
                </wp:positionV>
                <wp:extent cx="1289685" cy="400050"/>
                <wp:effectExtent l="0" t="0" r="5715" b="0"/>
                <wp:wrapNone/>
                <wp:docPr id="10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400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D6376">
            <w:rPr>
              <w:rFonts w:ascii="Arial" w:hAnsi="Arial" w:cs="Arial"/>
              <w:sz w:val="36"/>
            </w:rPr>
            <w:t>ACTA ADMINISTRATIVA DE</w:t>
          </w:r>
        </w:p>
        <w:p w14:paraId="3AB18659" w14:textId="77777777" w:rsidR="00BC4F93" w:rsidRPr="007D6376" w:rsidRDefault="00BC4F93" w:rsidP="007D6376">
          <w:pPr>
            <w:pStyle w:val="Encabezado"/>
            <w:jc w:val="center"/>
            <w:rPr>
              <w:sz w:val="36"/>
            </w:rPr>
          </w:pPr>
          <w:r w:rsidRPr="007D6376">
            <w:rPr>
              <w:rFonts w:ascii="Arial" w:hAnsi="Arial" w:cs="Arial"/>
              <w:sz w:val="36"/>
            </w:rPr>
            <w:t>ENTREGA- RECEPCIÓN</w:t>
          </w:r>
        </w:p>
      </w:tc>
      <w:tc>
        <w:tcPr>
          <w:tcW w:w="1499" w:type="dxa"/>
        </w:tcPr>
        <w:p w14:paraId="477BCD76" w14:textId="77777777" w:rsidR="00BC4F93" w:rsidRDefault="00BC4F93">
          <w:pPr>
            <w:pStyle w:val="Encabezado"/>
          </w:pPr>
        </w:p>
      </w:tc>
    </w:tr>
  </w:tbl>
  <w:p w14:paraId="789A3BCD" w14:textId="77777777" w:rsidR="001030A5" w:rsidRDefault="001030A5" w:rsidP="00B30C1A">
    <w:pPr>
      <w:pStyle w:val="Encabezado"/>
      <w:tabs>
        <w:tab w:val="clear" w:pos="4419"/>
        <w:tab w:val="clear" w:pos="8838"/>
        <w:tab w:val="left" w:pos="4950"/>
      </w:tabs>
      <w:jc w:val="center"/>
      <w:rPr>
        <w:rFonts w:ascii="Arial" w:hAnsi="Arial" w:cs="Arial"/>
        <w:szCs w:val="24"/>
      </w:rPr>
    </w:pPr>
  </w:p>
  <w:p w14:paraId="4FF51564" w14:textId="2BFC570D" w:rsidR="00BC4F93" w:rsidRPr="004C0B82" w:rsidRDefault="004C0B82" w:rsidP="00B30C1A">
    <w:pPr>
      <w:pStyle w:val="Encabezado"/>
      <w:tabs>
        <w:tab w:val="clear" w:pos="4419"/>
        <w:tab w:val="clear" w:pos="8838"/>
        <w:tab w:val="left" w:pos="4950"/>
      </w:tabs>
      <w:jc w:val="center"/>
      <w:rPr>
        <w:rFonts w:ascii="Arial" w:hAnsi="Arial" w:cs="Arial"/>
        <w:b/>
        <w:color w:val="7F7F7F" w:themeColor="text1" w:themeTint="80"/>
        <w:szCs w:val="24"/>
      </w:rPr>
    </w:pPr>
    <w:r w:rsidRPr="004C0B82">
      <w:rPr>
        <w:rFonts w:ascii="Arial" w:hAnsi="Arial" w:cs="Arial"/>
        <w:b/>
        <w:color w:val="7F7F7F" w:themeColor="text1" w:themeTint="80"/>
        <w:szCs w:val="24"/>
      </w:rPr>
      <w:t>(UNIDAD ADMINISTRATIVA)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3415"/>
    <w:multiLevelType w:val="hybridMultilevel"/>
    <w:tmpl w:val="B44C46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A225C"/>
    <w:multiLevelType w:val="hybridMultilevel"/>
    <w:tmpl w:val="D702E428"/>
    <w:lvl w:ilvl="0" w:tplc="2CA03A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6027"/>
    <w:multiLevelType w:val="hybridMultilevel"/>
    <w:tmpl w:val="AF98DAD2"/>
    <w:lvl w:ilvl="0" w:tplc="C6DA188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7A6C"/>
    <w:multiLevelType w:val="hybridMultilevel"/>
    <w:tmpl w:val="71FEB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1259E"/>
    <w:multiLevelType w:val="hybridMultilevel"/>
    <w:tmpl w:val="F4249CD4"/>
    <w:lvl w:ilvl="0" w:tplc="02A237D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4D6E"/>
    <w:multiLevelType w:val="hybridMultilevel"/>
    <w:tmpl w:val="5B042AAE"/>
    <w:lvl w:ilvl="0" w:tplc="2C04228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52E78"/>
    <w:multiLevelType w:val="hybridMultilevel"/>
    <w:tmpl w:val="B7C6D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598C"/>
    <w:multiLevelType w:val="hybridMultilevel"/>
    <w:tmpl w:val="652238B4"/>
    <w:lvl w:ilvl="0" w:tplc="538228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3337"/>
    <w:multiLevelType w:val="hybridMultilevel"/>
    <w:tmpl w:val="8E04BA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6005"/>
    <w:multiLevelType w:val="hybridMultilevel"/>
    <w:tmpl w:val="7CA43D7E"/>
    <w:lvl w:ilvl="0" w:tplc="A824DF2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794FF8"/>
    <w:multiLevelType w:val="hybridMultilevel"/>
    <w:tmpl w:val="243C7FBE"/>
    <w:lvl w:ilvl="0" w:tplc="95EC0EB8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6"/>
    <w:rsid w:val="00003A5F"/>
    <w:rsid w:val="00005627"/>
    <w:rsid w:val="000116C9"/>
    <w:rsid w:val="000145F1"/>
    <w:rsid w:val="00027F3B"/>
    <w:rsid w:val="000343B3"/>
    <w:rsid w:val="00041AD0"/>
    <w:rsid w:val="00046019"/>
    <w:rsid w:val="00046FEB"/>
    <w:rsid w:val="000516E6"/>
    <w:rsid w:val="00051D09"/>
    <w:rsid w:val="00075FE7"/>
    <w:rsid w:val="0008273C"/>
    <w:rsid w:val="00082F81"/>
    <w:rsid w:val="000A409E"/>
    <w:rsid w:val="000B7A53"/>
    <w:rsid w:val="000D4791"/>
    <w:rsid w:val="000F1C03"/>
    <w:rsid w:val="000F399F"/>
    <w:rsid w:val="000F6CC6"/>
    <w:rsid w:val="00100151"/>
    <w:rsid w:val="001030A5"/>
    <w:rsid w:val="00105479"/>
    <w:rsid w:val="00127D27"/>
    <w:rsid w:val="00133019"/>
    <w:rsid w:val="001553A5"/>
    <w:rsid w:val="00165D28"/>
    <w:rsid w:val="001770D3"/>
    <w:rsid w:val="00183A0A"/>
    <w:rsid w:val="001A5289"/>
    <w:rsid w:val="001A6111"/>
    <w:rsid w:val="001B47C8"/>
    <w:rsid w:val="001D062B"/>
    <w:rsid w:val="001D28F4"/>
    <w:rsid w:val="001E173C"/>
    <w:rsid w:val="001F2E59"/>
    <w:rsid w:val="00206B8A"/>
    <w:rsid w:val="002315D5"/>
    <w:rsid w:val="00251391"/>
    <w:rsid w:val="00261BD0"/>
    <w:rsid w:val="00287DCF"/>
    <w:rsid w:val="0029009A"/>
    <w:rsid w:val="002932D8"/>
    <w:rsid w:val="00293BA4"/>
    <w:rsid w:val="00297A76"/>
    <w:rsid w:val="002A08D5"/>
    <w:rsid w:val="002A31F6"/>
    <w:rsid w:val="002D18A4"/>
    <w:rsid w:val="002F0EEC"/>
    <w:rsid w:val="00301C67"/>
    <w:rsid w:val="00307327"/>
    <w:rsid w:val="00323CF3"/>
    <w:rsid w:val="0032546C"/>
    <w:rsid w:val="003439D3"/>
    <w:rsid w:val="00355857"/>
    <w:rsid w:val="00373124"/>
    <w:rsid w:val="00381F0A"/>
    <w:rsid w:val="00391352"/>
    <w:rsid w:val="00395E75"/>
    <w:rsid w:val="003A37C5"/>
    <w:rsid w:val="003B0FA7"/>
    <w:rsid w:val="003B2006"/>
    <w:rsid w:val="003C1114"/>
    <w:rsid w:val="003C55BC"/>
    <w:rsid w:val="003D364F"/>
    <w:rsid w:val="003D64A4"/>
    <w:rsid w:val="003E647D"/>
    <w:rsid w:val="003F2711"/>
    <w:rsid w:val="0040100F"/>
    <w:rsid w:val="00403A5D"/>
    <w:rsid w:val="004100F4"/>
    <w:rsid w:val="00413DBE"/>
    <w:rsid w:val="00421139"/>
    <w:rsid w:val="0043342B"/>
    <w:rsid w:val="0043735A"/>
    <w:rsid w:val="004575FD"/>
    <w:rsid w:val="00461B32"/>
    <w:rsid w:val="0048072E"/>
    <w:rsid w:val="00480F48"/>
    <w:rsid w:val="004852A2"/>
    <w:rsid w:val="004913D0"/>
    <w:rsid w:val="004A137A"/>
    <w:rsid w:val="004A5796"/>
    <w:rsid w:val="004B4F23"/>
    <w:rsid w:val="004B6BBB"/>
    <w:rsid w:val="004C0B82"/>
    <w:rsid w:val="004C27CC"/>
    <w:rsid w:val="004D5756"/>
    <w:rsid w:val="004E44B2"/>
    <w:rsid w:val="004E675E"/>
    <w:rsid w:val="005272D1"/>
    <w:rsid w:val="00530AF0"/>
    <w:rsid w:val="00542F9A"/>
    <w:rsid w:val="005446FD"/>
    <w:rsid w:val="00544D71"/>
    <w:rsid w:val="00575802"/>
    <w:rsid w:val="00575F8B"/>
    <w:rsid w:val="0058067D"/>
    <w:rsid w:val="005865FB"/>
    <w:rsid w:val="00586820"/>
    <w:rsid w:val="005B0307"/>
    <w:rsid w:val="005B304C"/>
    <w:rsid w:val="005C6C9D"/>
    <w:rsid w:val="005D36FA"/>
    <w:rsid w:val="005F52D8"/>
    <w:rsid w:val="00603334"/>
    <w:rsid w:val="00603491"/>
    <w:rsid w:val="006039B2"/>
    <w:rsid w:val="00603D0A"/>
    <w:rsid w:val="006239B9"/>
    <w:rsid w:val="006363F8"/>
    <w:rsid w:val="00636970"/>
    <w:rsid w:val="0065176C"/>
    <w:rsid w:val="0065377B"/>
    <w:rsid w:val="006547D5"/>
    <w:rsid w:val="00664AC1"/>
    <w:rsid w:val="00667C11"/>
    <w:rsid w:val="00673C3F"/>
    <w:rsid w:val="00687A2F"/>
    <w:rsid w:val="006A6FA3"/>
    <w:rsid w:val="006B46BF"/>
    <w:rsid w:val="006C3E31"/>
    <w:rsid w:val="006D225B"/>
    <w:rsid w:val="006E7761"/>
    <w:rsid w:val="006F4231"/>
    <w:rsid w:val="006F5BA2"/>
    <w:rsid w:val="00722EA5"/>
    <w:rsid w:val="007310F2"/>
    <w:rsid w:val="0077104C"/>
    <w:rsid w:val="007820AA"/>
    <w:rsid w:val="007861FD"/>
    <w:rsid w:val="007B4E64"/>
    <w:rsid w:val="007D4F30"/>
    <w:rsid w:val="007D6376"/>
    <w:rsid w:val="007E54EC"/>
    <w:rsid w:val="007F49F9"/>
    <w:rsid w:val="00803197"/>
    <w:rsid w:val="008039E0"/>
    <w:rsid w:val="008053DE"/>
    <w:rsid w:val="00806E1D"/>
    <w:rsid w:val="00807A8D"/>
    <w:rsid w:val="008219A4"/>
    <w:rsid w:val="0083070E"/>
    <w:rsid w:val="00843F9B"/>
    <w:rsid w:val="00852D68"/>
    <w:rsid w:val="00856B40"/>
    <w:rsid w:val="00867BF1"/>
    <w:rsid w:val="0087179B"/>
    <w:rsid w:val="008915D6"/>
    <w:rsid w:val="008A0B97"/>
    <w:rsid w:val="008B3ED5"/>
    <w:rsid w:val="008C6EAE"/>
    <w:rsid w:val="008D1690"/>
    <w:rsid w:val="00910915"/>
    <w:rsid w:val="009163B5"/>
    <w:rsid w:val="0092751C"/>
    <w:rsid w:val="009400B0"/>
    <w:rsid w:val="009475AA"/>
    <w:rsid w:val="009508F6"/>
    <w:rsid w:val="00955280"/>
    <w:rsid w:val="00976261"/>
    <w:rsid w:val="00981E52"/>
    <w:rsid w:val="00982074"/>
    <w:rsid w:val="009A70C9"/>
    <w:rsid w:val="009B39FC"/>
    <w:rsid w:val="009C4B82"/>
    <w:rsid w:val="009D6666"/>
    <w:rsid w:val="009E688E"/>
    <w:rsid w:val="00A07253"/>
    <w:rsid w:val="00A27B51"/>
    <w:rsid w:val="00A47345"/>
    <w:rsid w:val="00A5016B"/>
    <w:rsid w:val="00A574C6"/>
    <w:rsid w:val="00A6206B"/>
    <w:rsid w:val="00A74DF1"/>
    <w:rsid w:val="00A816D1"/>
    <w:rsid w:val="00A8305E"/>
    <w:rsid w:val="00A856E0"/>
    <w:rsid w:val="00A85D00"/>
    <w:rsid w:val="00A97A00"/>
    <w:rsid w:val="00AA394F"/>
    <w:rsid w:val="00AA4C99"/>
    <w:rsid w:val="00AA4DC0"/>
    <w:rsid w:val="00AB0E5B"/>
    <w:rsid w:val="00AD6A28"/>
    <w:rsid w:val="00B0382B"/>
    <w:rsid w:val="00B10E7B"/>
    <w:rsid w:val="00B13C62"/>
    <w:rsid w:val="00B15284"/>
    <w:rsid w:val="00B21C88"/>
    <w:rsid w:val="00B30C1A"/>
    <w:rsid w:val="00B56678"/>
    <w:rsid w:val="00B56859"/>
    <w:rsid w:val="00B57B9E"/>
    <w:rsid w:val="00B62312"/>
    <w:rsid w:val="00B67434"/>
    <w:rsid w:val="00B93DF3"/>
    <w:rsid w:val="00BA5734"/>
    <w:rsid w:val="00BB1E73"/>
    <w:rsid w:val="00BB4A73"/>
    <w:rsid w:val="00BC4F93"/>
    <w:rsid w:val="00BD31EE"/>
    <w:rsid w:val="00BE2D10"/>
    <w:rsid w:val="00BE6A4D"/>
    <w:rsid w:val="00BF0695"/>
    <w:rsid w:val="00C01144"/>
    <w:rsid w:val="00C04489"/>
    <w:rsid w:val="00C0519B"/>
    <w:rsid w:val="00C12D8C"/>
    <w:rsid w:val="00C27852"/>
    <w:rsid w:val="00C32C00"/>
    <w:rsid w:val="00C34D69"/>
    <w:rsid w:val="00C35ADD"/>
    <w:rsid w:val="00C4339F"/>
    <w:rsid w:val="00C44A0F"/>
    <w:rsid w:val="00C46FA2"/>
    <w:rsid w:val="00C50AF3"/>
    <w:rsid w:val="00C55338"/>
    <w:rsid w:val="00C63B93"/>
    <w:rsid w:val="00C67F16"/>
    <w:rsid w:val="00C75AF8"/>
    <w:rsid w:val="00C95AAF"/>
    <w:rsid w:val="00C978A1"/>
    <w:rsid w:val="00CA726F"/>
    <w:rsid w:val="00CD7A2D"/>
    <w:rsid w:val="00CE5242"/>
    <w:rsid w:val="00CE6FE4"/>
    <w:rsid w:val="00CF0C3F"/>
    <w:rsid w:val="00CF2354"/>
    <w:rsid w:val="00D03580"/>
    <w:rsid w:val="00D0581D"/>
    <w:rsid w:val="00D05CD7"/>
    <w:rsid w:val="00D15CCB"/>
    <w:rsid w:val="00D2287F"/>
    <w:rsid w:val="00D26F5D"/>
    <w:rsid w:val="00D40DFA"/>
    <w:rsid w:val="00D56ACD"/>
    <w:rsid w:val="00D6741F"/>
    <w:rsid w:val="00D84475"/>
    <w:rsid w:val="00D93D71"/>
    <w:rsid w:val="00DB3C32"/>
    <w:rsid w:val="00DB7438"/>
    <w:rsid w:val="00DD4A58"/>
    <w:rsid w:val="00DE4E58"/>
    <w:rsid w:val="00E14926"/>
    <w:rsid w:val="00E2189E"/>
    <w:rsid w:val="00E30141"/>
    <w:rsid w:val="00E3699B"/>
    <w:rsid w:val="00E425A6"/>
    <w:rsid w:val="00E45521"/>
    <w:rsid w:val="00E5083F"/>
    <w:rsid w:val="00E61A8D"/>
    <w:rsid w:val="00E6322C"/>
    <w:rsid w:val="00E6490E"/>
    <w:rsid w:val="00E67D79"/>
    <w:rsid w:val="00E90041"/>
    <w:rsid w:val="00E92AB3"/>
    <w:rsid w:val="00E957E1"/>
    <w:rsid w:val="00EA5E69"/>
    <w:rsid w:val="00EA5F0C"/>
    <w:rsid w:val="00EB37DA"/>
    <w:rsid w:val="00EC0D7F"/>
    <w:rsid w:val="00EC2E82"/>
    <w:rsid w:val="00EE323A"/>
    <w:rsid w:val="00F0364F"/>
    <w:rsid w:val="00F1439A"/>
    <w:rsid w:val="00F217CC"/>
    <w:rsid w:val="00F23BA8"/>
    <w:rsid w:val="00F26DED"/>
    <w:rsid w:val="00F31CC1"/>
    <w:rsid w:val="00F3321E"/>
    <w:rsid w:val="00F36730"/>
    <w:rsid w:val="00F51FEB"/>
    <w:rsid w:val="00F611FB"/>
    <w:rsid w:val="00F7237D"/>
    <w:rsid w:val="00F81697"/>
    <w:rsid w:val="00F825F4"/>
    <w:rsid w:val="00F95B3B"/>
    <w:rsid w:val="00F9720F"/>
    <w:rsid w:val="00FA1ED5"/>
    <w:rsid w:val="00FA560D"/>
    <w:rsid w:val="00FA780A"/>
    <w:rsid w:val="00FD0062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F1AF2"/>
  <w15:docId w15:val="{B568437C-B6E2-4ACF-91A2-8A8465B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76"/>
  </w:style>
  <w:style w:type="paragraph" w:styleId="Ttulo1">
    <w:name w:val="heading 1"/>
    <w:basedOn w:val="Normal"/>
    <w:next w:val="Normal"/>
    <w:link w:val="Ttulo1Car"/>
    <w:uiPriority w:val="9"/>
    <w:qFormat/>
    <w:rsid w:val="0057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75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575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75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D63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6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6376"/>
  </w:style>
  <w:style w:type="paragraph" w:styleId="Piedepgina">
    <w:name w:val="footer"/>
    <w:basedOn w:val="Normal"/>
    <w:link w:val="PiedepginaCar"/>
    <w:uiPriority w:val="99"/>
    <w:unhideWhenUsed/>
    <w:rsid w:val="007D6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376"/>
  </w:style>
  <w:style w:type="paragraph" w:styleId="Textodeglobo">
    <w:name w:val="Balloon Text"/>
    <w:basedOn w:val="Normal"/>
    <w:link w:val="TextodegloboCar"/>
    <w:uiPriority w:val="99"/>
    <w:semiHidden/>
    <w:unhideWhenUsed/>
    <w:rsid w:val="007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305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rsid w:val="00FE3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379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3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E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E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3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B824-411A-4F9D-9F75-CE646248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BAVELAR1</dc:creator>
  <cp:lastModifiedBy>C.P. NIDIA BERENICE</cp:lastModifiedBy>
  <cp:revision>31</cp:revision>
  <cp:lastPrinted>2015-09-23T17:45:00Z</cp:lastPrinted>
  <dcterms:created xsi:type="dcterms:W3CDTF">2015-08-10T18:01:00Z</dcterms:created>
  <dcterms:modified xsi:type="dcterms:W3CDTF">2015-09-24T22:16:00Z</dcterms:modified>
</cp:coreProperties>
</file>